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6487239">
      <w:pPr>
        <w:jc w:val="center"/>
        <w:rPr>
          <w:rFonts w:hint="eastAsia"/>
          <w:sz w:val="40"/>
          <w:szCs w:val="48"/>
        </w:rPr>
      </w:pPr>
      <w:r>
        <w:rPr>
          <w:rFonts w:hint="eastAsia"/>
          <w:sz w:val="32"/>
          <w:szCs w:val="40"/>
          <w:lang w:val="en-US" w:eastAsia="zh-CN"/>
        </w:rPr>
        <w:t>三轴驱动集成模块设计</w:t>
      </w:r>
      <w:r>
        <w:rPr>
          <w:rFonts w:hint="eastAsia"/>
          <w:sz w:val="32"/>
          <w:szCs w:val="40"/>
        </w:rPr>
        <w:t>需求</w:t>
      </w:r>
    </w:p>
    <w:p w14:paraId="7BA0FA79">
      <w:pPr>
        <w:rPr>
          <w:rFonts w:hint="eastAsia"/>
        </w:rPr>
      </w:pPr>
      <w:r>
        <w:rPr>
          <w:rFonts w:hint="eastAsia"/>
        </w:rPr>
        <w:t>1、同时做硬件设计和嵌入式软件</w:t>
      </w:r>
    </w:p>
    <w:p w14:paraId="2C3DEAAD">
      <w:pPr>
        <w:rPr>
          <w:rFonts w:hint="eastAsia"/>
        </w:rPr>
      </w:pPr>
      <w:r>
        <w:rPr>
          <w:rFonts w:hint="eastAsia"/>
        </w:rPr>
        <w:t>2、硬件能画原理图、PCB layout，懂电机驱动电路（H桥、MOSFET、隔离）</w:t>
      </w:r>
    </w:p>
    <w:p w14:paraId="4104B1E1">
      <w:pPr>
        <w:rPr>
          <w:rFonts w:hint="eastAsia"/>
        </w:rPr>
      </w:pPr>
      <w:r>
        <w:rPr>
          <w:rFonts w:hint="eastAsia"/>
        </w:rPr>
        <w:t>3、会写MCU底层驱动，能写电机控制算法（PID、位置闭环），UI界面</w:t>
      </w:r>
    </w:p>
    <w:p w14:paraId="430FA51F">
      <w:pPr>
        <w:rPr>
          <w:rFonts w:hint="eastAsia"/>
        </w:rPr>
      </w:pPr>
      <w:r>
        <w:rPr>
          <w:rFonts w:hint="eastAsia"/>
        </w:rPr>
        <w:t>4、做过类似项目：多轴电机控制、传感器采集、人机界面</w:t>
      </w:r>
    </w:p>
    <w:p w14:paraId="7F4B076D">
      <w:pPr>
        <w:rPr>
          <w:rFonts w:hint="eastAsia"/>
        </w:rPr>
      </w:pPr>
      <w:r>
        <w:rPr>
          <w:rFonts w:hint="eastAsia"/>
        </w:rPr>
        <w:t>5、设计需求：</w:t>
      </w:r>
    </w:p>
    <w:p w14:paraId="2251DF25">
      <w:pPr>
        <w:ind w:firstLine="420" w:firstLineChars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1、硬件机构参考下图，需求是将每个动子做模块化集成；</w:t>
      </w:r>
    </w:p>
    <w:p w14:paraId="1B0FC7FC">
      <w:pPr>
        <w:ind w:firstLine="420" w:firstLineChars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2、每个动子所含器件：1个直线电机动子、1个升降电机+编码器、1个旋转电机+编码器、1个压力传感器、1个磁栅尺、1块LED触摸屏、4个光电开关、1个电磁铁抱闸、1个CMOS摄像头、1颗LED照明；</w:t>
      </w:r>
    </w:p>
    <w:p w14:paraId="65157243">
      <w:pPr>
        <w:ind w:firstLine="420" w:firstLineChars="0"/>
        <w:rPr>
          <w:rFonts w:hint="eastAsia"/>
        </w:rPr>
      </w:pPr>
      <w:r>
        <w:rPr>
          <w:rFonts w:hint="eastAsia"/>
          <w:lang w:val="en-US" w:eastAsia="zh-CN"/>
        </w:rPr>
        <w:t>3、</w:t>
      </w:r>
      <w:r>
        <w:rPr>
          <w:rFonts w:hint="eastAsia"/>
        </w:rPr>
        <w:t>直线电机驱动</w:t>
      </w:r>
      <w:r>
        <w:rPr>
          <w:rFonts w:hint="eastAsia"/>
          <w:lang w:eastAsia="zh-CN"/>
        </w:rPr>
        <w:t>，</w:t>
      </w:r>
      <w:r>
        <w:rPr>
          <w:rFonts w:hint="eastAsia"/>
        </w:rPr>
        <w:t>输出电流在6A</w:t>
      </w:r>
      <w:r>
        <w:rPr>
          <w:rFonts w:hint="eastAsia"/>
          <w:lang w:eastAsia="zh-CN"/>
        </w:rPr>
        <w:t>，</w:t>
      </w:r>
      <w:r>
        <w:rPr>
          <w:rFonts w:hint="eastAsia"/>
        </w:rPr>
        <w:t>控制性能达到达到高创</w:t>
      </w:r>
      <w:r>
        <w:rPr>
          <w:rFonts w:hint="eastAsia"/>
          <w:lang w:eastAsia="zh-CN"/>
        </w:rPr>
        <w:t>，</w:t>
      </w:r>
      <w:r>
        <w:rPr>
          <w:rFonts w:hint="eastAsia"/>
        </w:rPr>
        <w:t>定位精度：0.002mm;重复定位精度0.001mm;</w:t>
      </w:r>
    </w:p>
    <w:p w14:paraId="49B26D22">
      <w:pPr>
        <w:ind w:firstLine="420" w:firstLineChars="0"/>
        <w:rPr>
          <w:rFonts w:hint="eastAsia" w:eastAsiaTheme="minorEastAsia"/>
          <w:lang w:eastAsia="zh-CN"/>
        </w:rPr>
      </w:pPr>
      <w:r>
        <w:rPr>
          <w:rFonts w:hint="eastAsia"/>
          <w:lang w:val="en-US" w:eastAsia="zh-CN"/>
        </w:rPr>
        <w:t>4、</w:t>
      </w:r>
      <w:r>
        <w:rPr>
          <w:rFonts w:hint="eastAsia"/>
        </w:rPr>
        <w:t>磁栅尺协议：BiSS-C  26位</w:t>
      </w:r>
      <w:r>
        <w:rPr>
          <w:rFonts w:hint="eastAsia"/>
          <w:lang w:eastAsia="zh-CN"/>
        </w:rPr>
        <w:t>；</w:t>
      </w:r>
    </w:p>
    <w:p w14:paraId="018C6795"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  <w:lang w:val="en-US" w:eastAsia="zh-CN"/>
        </w:rPr>
        <w:t>5</w:t>
      </w:r>
      <w:r>
        <w:rPr>
          <w:rFonts w:hint="eastAsia"/>
        </w:rPr>
        <w:t>、伺服旋转电机，开发控制板直接驱动伺服电机（兼容：汇川MS1H4系列   绝对值电池记忆  400w电机  带刹车   200W不带刹车）;</w:t>
      </w:r>
    </w:p>
    <w:p w14:paraId="02771198"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  <w:lang w:val="en-US" w:eastAsia="zh-CN"/>
        </w:rPr>
        <w:t>6</w:t>
      </w:r>
      <w:r>
        <w:rPr>
          <w:rFonts w:hint="eastAsia"/>
        </w:rPr>
        <w:t>、主卡支持通用 ModBusTCP 通讯格式</w:t>
      </w:r>
      <w:r>
        <w:rPr>
          <w:rFonts w:hint="eastAsia"/>
          <w:lang w:eastAsia="zh-CN"/>
        </w:rPr>
        <w:t>，</w:t>
      </w:r>
      <w:r>
        <w:rPr>
          <w:rFonts w:hint="eastAsia"/>
          <w:lang w:val="en-US" w:eastAsia="zh-CN"/>
        </w:rPr>
        <w:t>网线接口</w:t>
      </w:r>
      <w:r>
        <w:rPr>
          <w:rFonts w:hint="eastAsia"/>
        </w:rPr>
        <w:t>;</w:t>
      </w:r>
    </w:p>
    <w:p w14:paraId="2469304D">
      <w:pPr>
        <w:ind w:firstLine="420" w:firstLineChars="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7、预留2路0~10V模拟电压输入接口；</w:t>
      </w:r>
    </w:p>
    <w:p w14:paraId="490A96F6">
      <w:pPr>
        <w:ind w:firstLine="420" w:firstLineChars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8、符合安规标准和EMC要求；</w:t>
      </w:r>
    </w:p>
    <w:p w14:paraId="36BF42F8">
      <w:pPr>
        <w:ind w:firstLine="420" w:firstLineChars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9、提供底层驱动，UI界面及顶层控制逻辑可采用文件重构；</w:t>
      </w:r>
    </w:p>
    <w:p w14:paraId="68332774">
      <w:pPr>
        <w:ind w:firstLine="420" w:firstLineChars="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10、系统稳定，存在断电风险；</w:t>
      </w:r>
    </w:p>
    <w:p w14:paraId="7CF1FC48"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3858895" cy="4486910"/>
            <wp:effectExtent l="0" t="0" r="1905" b="8890"/>
            <wp:docPr id="1" name="图片 1" descr="lQDPJwOk_Xgz8cnNBP_NAtCwqo4VuzsqHZ8JxRvOoK3mAA_720_12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lQDPJwOk_Xgz8cnNBP_NAtCwqo4VuzsqHZ8JxRvOoK3mAA_720_1279"/>
                    <pic:cNvPicPr>
                      <a:picLocks noChangeAspect="1"/>
                    </pic:cNvPicPr>
                  </pic:nvPicPr>
                  <pic:blipFill>
                    <a:blip r:embed="rId4"/>
                    <a:srcRect t="26787" b="7756"/>
                    <a:stretch>
                      <a:fillRect/>
                    </a:stretch>
                  </pic:blipFill>
                  <pic:spPr>
                    <a:xfrm>
                      <a:off x="0" y="0"/>
                      <a:ext cx="3858895" cy="44869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6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8B3E3C"/>
    <w:rsid w:val="224156DA"/>
    <w:rsid w:val="3F5D1B9E"/>
    <w:rsid w:val="536C31B5"/>
    <w:rsid w:val="6B1025C0"/>
    <w:rsid w:val="6B4227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50</TotalTime>
  <ScaleCrop>false</ScaleCrop>
  <LinksUpToDate>false</LinksUpToDate>
  <CharactersWithSpaces>0</CharactersWithSpaces>
  <Application>WPS Office_12.1.0.25865_F1E327BC-269C-435d-A152-05C5408002CA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2026-04-27T08:00:09Z</dcterms:created>
  <dc:creator>a</dc:creator>
  <cp:lastModifiedBy>强哥</cp:lastModifiedBy>
  <dcterms:modified xsi:type="dcterms:W3CDTF">2026-04-27T08:52:32Z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2052-12.1.0.25865</vt:lpwstr>
  </property>
  <property fmtid="{D5CDD505-2E9C-101B-9397-08002B2CF9AE}" pid="3" name="KSOTemplateDocerSaveRecord">
    <vt:lpwstr>eyJoZGlkIjoiNWYzMjUwZGQ3NGIxZmExNDA3NjAwZDc4MjhkZDZmNTIiLCJ1c2VySWQiOiI3Nzc0OTQ0MjYifQ==</vt:lpwstr>
  </property>
  <property fmtid="{D5CDD505-2E9C-101B-9397-08002B2CF9AE}" pid="4" name="ICV">
    <vt:lpwstr>F771B9E364FE4335A4D78C9680AB2D02_12</vt:lpwstr>
  </property>
</Properties>
</file>