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3D" w:rsidRDefault="00386ED1">
      <w:proofErr w:type="gramStart"/>
      <w:r>
        <w:rPr>
          <w:rFonts w:hint="eastAsia"/>
        </w:rPr>
        <w:t>可编程</w:t>
      </w:r>
      <w:r>
        <w:t>安继上位</w:t>
      </w:r>
      <w:proofErr w:type="gramEnd"/>
      <w:r>
        <w:t>机软件开发项目</w:t>
      </w:r>
    </w:p>
    <w:p w:rsidR="00386ED1" w:rsidRDefault="00386ED1" w:rsidP="00386ED1">
      <w:pPr>
        <w:pStyle w:val="a3"/>
        <w:numPr>
          <w:ilvl w:val="0"/>
          <w:numId w:val="1"/>
        </w:numPr>
        <w:ind w:firstLineChars="0"/>
      </w:pPr>
      <w:r>
        <w:t>主要</w:t>
      </w:r>
      <w:r>
        <w:rPr>
          <w:rFonts w:hint="eastAsia"/>
        </w:rPr>
        <w:t>参考</w:t>
      </w:r>
      <w:r>
        <w:t>同行软件为主</w:t>
      </w:r>
      <w:r>
        <w:rPr>
          <w:rFonts w:hint="eastAsia"/>
        </w:rPr>
        <w:t>，</w:t>
      </w:r>
      <w:r>
        <w:t>实现与同行软件类似功能。</w:t>
      </w:r>
      <w:r w:rsidRPr="00386ED1">
        <w:t>Setup-SafConfig-3.5.56.0.exe</w:t>
      </w:r>
    </w:p>
    <w:p w:rsidR="00386ED1" w:rsidRDefault="00386ED1" w:rsidP="00386ED1">
      <w:pPr>
        <w:pStyle w:val="a3"/>
        <w:numPr>
          <w:ilvl w:val="0"/>
          <w:numId w:val="1"/>
        </w:numPr>
        <w:ind w:firstLineChars="0"/>
      </w:pPr>
      <w:r>
        <w:rPr>
          <w:noProof/>
        </w:rPr>
        <w:drawing>
          <wp:inline distT="0" distB="0" distL="0" distR="0" wp14:anchorId="082F1405" wp14:editId="0B7000D0">
            <wp:extent cx="1047750" cy="1323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024" w:rsidRDefault="00545024" w:rsidP="00386ED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不需要登录</w:t>
      </w:r>
      <w:r>
        <w:t>界面，</w:t>
      </w:r>
      <w:r>
        <w:rPr>
          <w:rFonts w:hint="eastAsia"/>
        </w:rPr>
        <w:t>预留产品</w:t>
      </w:r>
      <w:r>
        <w:t>选择界面。</w:t>
      </w:r>
    </w:p>
    <w:p w:rsidR="00386ED1" w:rsidRDefault="00386ED1" w:rsidP="00386ED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可以</w:t>
      </w:r>
      <w:r>
        <w:t>实现图形化编程和编译，并将编译结果通过串口下载到单片机。</w:t>
      </w:r>
    </w:p>
    <w:p w:rsidR="00386ED1" w:rsidRDefault="00386ED1" w:rsidP="00386ED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可以实现</w:t>
      </w:r>
      <w:r>
        <w:t>仿真功能。</w:t>
      </w:r>
    </w:p>
    <w:p w:rsidR="00386ED1" w:rsidRDefault="00386ED1" w:rsidP="00386ED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可设置中英文界面</w:t>
      </w:r>
      <w:r w:rsidR="00F345FE">
        <w:rPr>
          <w:rFonts w:hint="eastAsia"/>
        </w:rPr>
        <w:t>。</w:t>
      </w:r>
    </w:p>
    <w:p w:rsidR="00545024" w:rsidRDefault="00545024" w:rsidP="00386ED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提供</w:t>
      </w:r>
      <w:r>
        <w:t>源代码</w:t>
      </w:r>
      <w:r w:rsidR="003A1667">
        <w:rPr>
          <w:rFonts w:hint="eastAsia"/>
        </w:rPr>
        <w:t>，</w:t>
      </w:r>
      <w:r w:rsidR="003A1667">
        <w:t>可申请软著</w:t>
      </w:r>
      <w:r>
        <w:rPr>
          <w:rFonts w:hint="eastAsia"/>
        </w:rPr>
        <w:t>。</w:t>
      </w:r>
    </w:p>
    <w:p w:rsidR="003A1667" w:rsidRDefault="003A1667" w:rsidP="00386ED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避免</w:t>
      </w:r>
      <w:r>
        <w:t>软件侵权。</w:t>
      </w:r>
    </w:p>
    <w:p w:rsidR="00182E4E" w:rsidRDefault="00182E4E" w:rsidP="00386ED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软件界面</w:t>
      </w:r>
      <w:r>
        <w:t>如下</w:t>
      </w:r>
      <w:r>
        <w:rPr>
          <w:rFonts w:hint="eastAsia"/>
        </w:rPr>
        <w:t>：</w:t>
      </w:r>
      <w:bookmarkStart w:id="0" w:name="_GoBack"/>
      <w:bookmarkEnd w:id="0"/>
    </w:p>
    <w:p w:rsidR="000615DB" w:rsidRDefault="000615DB" w:rsidP="00386ED1">
      <w:pPr>
        <w:pStyle w:val="a3"/>
        <w:numPr>
          <w:ilvl w:val="0"/>
          <w:numId w:val="1"/>
        </w:numPr>
        <w:ind w:firstLineChars="0"/>
      </w:pPr>
      <w:r>
        <w:rPr>
          <w:noProof/>
        </w:rPr>
        <w:drawing>
          <wp:inline distT="0" distB="0" distL="0" distR="0" wp14:anchorId="23202F5E" wp14:editId="27A5D881">
            <wp:extent cx="4333875" cy="8191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5DB" w:rsidRDefault="000615DB" w:rsidP="00386ED1">
      <w:pPr>
        <w:pStyle w:val="a3"/>
        <w:numPr>
          <w:ilvl w:val="0"/>
          <w:numId w:val="1"/>
        </w:numPr>
        <w:ind w:firstLineChars="0"/>
      </w:pPr>
      <w:r>
        <w:rPr>
          <w:noProof/>
        </w:rPr>
        <w:drawing>
          <wp:inline distT="0" distB="0" distL="0" distR="0" wp14:anchorId="2FE7A7CB" wp14:editId="4B712830">
            <wp:extent cx="4882551" cy="2665241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7400" cy="266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024" w:rsidRDefault="00545024" w:rsidP="00545024"/>
    <w:p w:rsidR="00545024" w:rsidRDefault="00545024" w:rsidP="00545024"/>
    <w:p w:rsidR="00545024" w:rsidRPr="00386ED1" w:rsidRDefault="00545024" w:rsidP="00545024">
      <w:r>
        <w:rPr>
          <w:rFonts w:hint="eastAsia"/>
        </w:rPr>
        <w:t>其中</w:t>
      </w:r>
      <w:r>
        <w:rPr>
          <w:rFonts w:hint="eastAsia"/>
        </w:rPr>
        <w:t>1-4</w:t>
      </w:r>
      <w:r>
        <w:rPr>
          <w:rFonts w:hint="eastAsia"/>
        </w:rPr>
        <w:t>项</w:t>
      </w:r>
      <w:r>
        <w:t>为必要开发，</w:t>
      </w:r>
      <w:r>
        <w:rPr>
          <w:rFonts w:hint="eastAsia"/>
        </w:rPr>
        <w:t>5-7</w:t>
      </w:r>
      <w:r>
        <w:rPr>
          <w:rFonts w:hint="eastAsia"/>
        </w:rPr>
        <w:t>单独</w:t>
      </w:r>
      <w:r>
        <w:t>报价。</w:t>
      </w:r>
    </w:p>
    <w:sectPr w:rsidR="00545024" w:rsidRPr="00386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6377E"/>
    <w:multiLevelType w:val="hybridMultilevel"/>
    <w:tmpl w:val="767CF16E"/>
    <w:lvl w:ilvl="0" w:tplc="D1924E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9C"/>
    <w:rsid w:val="0005123D"/>
    <w:rsid w:val="000615DB"/>
    <w:rsid w:val="00182E4E"/>
    <w:rsid w:val="001E0ABA"/>
    <w:rsid w:val="00244CA8"/>
    <w:rsid w:val="00386ED1"/>
    <w:rsid w:val="003A1667"/>
    <w:rsid w:val="004E0B9C"/>
    <w:rsid w:val="00545024"/>
    <w:rsid w:val="005531D7"/>
    <w:rsid w:val="00F345FE"/>
    <w:rsid w:val="00F6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9B634"/>
  <w15:chartTrackingRefBased/>
  <w15:docId w15:val="{BD8A4F49-E79B-420D-9EB9-229AECCE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E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2024-10-16T08:52:00Z</dcterms:created>
  <dcterms:modified xsi:type="dcterms:W3CDTF">2024-10-16T09:12:00Z</dcterms:modified>
</cp:coreProperties>
</file>