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3D49" w:rsidRPr="00561D67" w:rsidRDefault="00323D49" w:rsidP="00323D49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无线集中设备</w:t>
      </w:r>
      <w:r w:rsidRPr="00561D67">
        <w:rPr>
          <w:rFonts w:hint="eastAsia"/>
          <w:b/>
          <w:sz w:val="28"/>
          <w:szCs w:val="28"/>
        </w:rPr>
        <w:t>产品开发任务书</w:t>
      </w:r>
    </w:p>
    <w:p w:rsidR="00323D49" w:rsidRDefault="00323D49" w:rsidP="00682D57">
      <w:pPr>
        <w:ind w:firstLineChars="174" w:firstLine="365"/>
      </w:pPr>
      <w:r>
        <w:rPr>
          <w:noProof/>
        </w:rPr>
        <mc:AlternateContent>
          <mc:Choice Requires="wpc">
            <w:drawing>
              <wp:inline distT="0" distB="0" distL="0" distR="0" wp14:anchorId="72860648" wp14:editId="1AABF88C">
                <wp:extent cx="4828031" cy="2414016"/>
                <wp:effectExtent l="0" t="0" r="0" b="5715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2033262" y="781187"/>
                            <a:ext cx="676164" cy="1583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49" w:rsidRDefault="00323D49" w:rsidP="00323D49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主</w:t>
                              </w:r>
                            </w:p>
                            <w:p w:rsidR="00323D49" w:rsidRDefault="00323D49" w:rsidP="00323D49">
                              <w:pPr>
                                <w:ind w:left="140" w:hangingChars="50" w:hanging="14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控</w:t>
                              </w:r>
                            </w:p>
                            <w:p w:rsidR="00323D49" w:rsidRPr="00D86162" w:rsidRDefault="00323D49" w:rsidP="00323D49">
                              <w:pPr>
                                <w:ind w:left="140" w:hangingChars="50" w:hanging="14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85322" y="980445"/>
                            <a:ext cx="771398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49" w:rsidRPr="00D86162" w:rsidRDefault="00323D49" w:rsidP="00323D49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无线通信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54219" y="1915083"/>
                            <a:ext cx="1202501" cy="3112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49" w:rsidRPr="00D86162" w:rsidRDefault="00323D49" w:rsidP="00323D49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蓄电池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锂电池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2708849" y="1079342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656720" y="1131354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656720" y="2058015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724810" y="1131354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061791" y="1915083"/>
                            <a:ext cx="1154803" cy="352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23D49" w:rsidRPr="00D86162" w:rsidRDefault="00323D49" w:rsidP="00323D49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电池电量检测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2709426" y="2062396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454219" y="1445048"/>
                            <a:ext cx="1154430" cy="28173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7C7D" w:rsidRDefault="00A07C7D" w:rsidP="00A07C7D">
                              <w:pPr>
                                <w:pStyle w:val="a6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液晶调试模块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061791" y="1462429"/>
                            <a:ext cx="1154430" cy="2814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7C7D" w:rsidRDefault="00A07C7D" w:rsidP="00A07C7D">
                              <w:pPr>
                                <w:pStyle w:val="a6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hAnsi="Times New Roman" w:cs="Times New Roman" w:hint="eastAsia"/>
                                  <w:sz w:val="21"/>
                                  <w:szCs w:val="21"/>
                                </w:rPr>
                                <w:t>LED</w:t>
                              </w:r>
                              <w:r>
                                <w:rPr>
                                  <w:rFonts w:ascii="Calibri" w:hAnsi="Times New Roman" w:cs="Times New Roman" w:hint="eastAsia"/>
                                  <w:sz w:val="21"/>
                                  <w:szCs w:val="21"/>
                                </w:rPr>
                                <w:t>点阵屏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61791" y="980445"/>
                            <a:ext cx="882242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07C7D" w:rsidRPr="00D86162" w:rsidRDefault="00A07C7D" w:rsidP="00323D49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3G</w:t>
                              </w:r>
                              <w:r>
                                <w:rPr>
                                  <w:rFonts w:hint="eastAsia"/>
                                  <w:sz w:val="24"/>
                                  <w:szCs w:val="24"/>
                                </w:rPr>
                                <w:t>模块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1933285" y="194630"/>
                            <a:ext cx="882015" cy="2946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AC2CFD" w:rsidRDefault="00AC2CFD" w:rsidP="00AC2CFD">
                              <w:pPr>
                                <w:pStyle w:val="a6"/>
                                <w:spacing w:before="0" w:beforeAutospacing="0" w:after="0" w:afterAutospacing="0"/>
                                <w:jc w:val="both"/>
                              </w:pPr>
                              <w:r>
                                <w:rPr>
                                  <w:rFonts w:ascii="Calibri" w:cs="Times New Roman" w:hint="eastAsia"/>
                                  <w:kern w:val="2"/>
                                  <w:sz w:val="21"/>
                                  <w:szCs w:val="21"/>
                                </w:rPr>
                                <w:t>太阳能供电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AutoShape 14"/>
                        <wps:cNvCnPr>
                          <a:cxnSpLocks noChangeShapeType="1"/>
                          <a:endCxn id="1" idx="0"/>
                        </wps:cNvCnPr>
                        <wps:spPr bwMode="auto">
                          <a:xfrm>
                            <a:off x="2371344" y="489144"/>
                            <a:ext cx="0" cy="29204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2" name="AutoShape 14"/>
                        <wps:cNvCnPr>
                          <a:cxnSpLocks noChangeShapeType="1"/>
                          <a:stCxn id="1" idx="3"/>
                        </wps:cNvCnPr>
                        <wps:spPr bwMode="auto">
                          <a:xfrm flipV="1">
                            <a:off x="2709426" y="1572389"/>
                            <a:ext cx="351790" cy="411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3" name="AutoShape 14"/>
                        <wps:cNvCnPr>
                          <a:cxnSpLocks noChangeShapeType="1"/>
                        </wps:cNvCnPr>
                        <wps:spPr bwMode="auto">
                          <a:xfrm flipH="1" flipV="1">
                            <a:off x="1608649" y="1571978"/>
                            <a:ext cx="400439" cy="13108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656720" y="1077877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6" o:spid="_x0000_s1026" editas="canvas" style="width:380.15pt;height:190.1pt;mso-position-horizontal-relative:char;mso-position-vertical-relative:line" coordsize="48279,2413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279;height:24136;visibility:visible;mso-wrap-style:square">
                  <v:fill o:detectmouseclick="t"/>
                  <v:path o:connecttype="none"/>
                </v:shape>
                <v:rect id="Rectangle 4" o:spid="_x0000_s1028" style="position:absolute;left:20332;top:7811;width:6762;height:1583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323D49" w:rsidRDefault="00323D49" w:rsidP="00323D49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主</w:t>
                        </w:r>
                      </w:p>
                      <w:p w:rsidR="00323D49" w:rsidRDefault="00323D49" w:rsidP="00323D49">
                        <w:pPr>
                          <w:ind w:left="140" w:hangingChars="50" w:hanging="14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控</w:t>
                        </w:r>
                      </w:p>
                      <w:p w:rsidR="00323D49" w:rsidRPr="00D86162" w:rsidRDefault="00323D49" w:rsidP="00323D49">
                        <w:pPr>
                          <w:ind w:left="140" w:hangingChars="50" w:hanging="14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板</w:t>
                        </w:r>
                      </w:p>
                    </w:txbxContent>
                  </v:textbox>
                </v:rect>
                <v:rect id="Rectangle 5" o:spid="_x0000_s1029" style="position:absolute;left:8853;top:9804;width:7714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323D49" w:rsidRPr="00D86162" w:rsidRDefault="00323D49" w:rsidP="00323D49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无线通信</w:t>
                        </w:r>
                      </w:p>
                    </w:txbxContent>
                  </v:textbox>
                </v:rect>
                <v:rect id="Rectangle 7" o:spid="_x0000_s1030" style="position:absolute;left:4542;top:19150;width:12025;height:31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323D49" w:rsidRPr="00D86162" w:rsidRDefault="00323D49" w:rsidP="00323D49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蓄电池</w:t>
                        </w:r>
                        <w:r>
                          <w:rPr>
                            <w:rFonts w:hint="eastAsia"/>
                            <w:szCs w:val="21"/>
                          </w:rPr>
                          <w:t>/</w:t>
                        </w:r>
                        <w:r>
                          <w:rPr>
                            <w:rFonts w:hint="eastAsia"/>
                            <w:szCs w:val="21"/>
                          </w:rPr>
                          <w:t>锂电池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1" type="#_x0000_t32" style="position:absolute;left:27088;top:10793;width:352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shape id="AutoShape 12" o:spid="_x0000_s1032" type="#_x0000_t32" style="position:absolute;left:16567;top:11313;width:3523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<v:stroke endarrow="block"/>
                </v:shape>
                <v:shape id="AutoShape 13" o:spid="_x0000_s1033" type="#_x0000_t32" style="position:absolute;left:16567;top:20580;width:3523;height: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<v:stroke endarrow="block"/>
                </v:shape>
                <v:shape id="AutoShape 14" o:spid="_x0000_s1034" type="#_x0000_t32" style="position:absolute;left:27248;top:11313;width:3523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1wL8AAADbAAAADwAAAGRycy9kb3ducmV2LnhtbERPTYvCMBC9L/gfwgje1tQFZalGUUEQ&#10;L6Ir6HFoxjbYTEqTbeq/N8LC3ubxPmex6m0tOmq9caxgMs5AEBdOGy4VXH52n98gfEDWWDsmBU/y&#10;sFoOPhaYaxf5RN05lCKFsM9RQRVCk0vpi4os+rFriBN3d63FkGBbSt1iTOG2ll9ZNpMWDaeGChva&#10;VlQ8zr9WgYlH0zX7bdwcrjevI5nn1BmlRsN+PQcRqA//4j/3Xqf5E3j/kg6Qy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a1wL8AAADbAAAADwAAAAAAAAAAAAAAAACh&#10;AgAAZHJzL2Rvd25yZXYueG1sUEsFBgAAAAAEAAQA+QAAAI0DAAAAAA==&#10;">
                  <v:stroke endarrow="block"/>
                </v:shape>
                <v:rect id="Rectangle 17" o:spid="_x0000_s1035" style="position:absolute;left:30617;top:19150;width:11548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323D49" w:rsidRPr="00D86162" w:rsidRDefault="00323D49" w:rsidP="00323D49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电池电量检测</w:t>
                        </w:r>
                      </w:p>
                    </w:txbxContent>
                  </v:textbox>
                </v:rect>
                <v:shape id="AutoShape 18" o:spid="_x0000_s1036" type="#_x0000_t32" style="position:absolute;left:27094;top:20623;width:3523;height: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2zw78AAADbAAAADwAAAGRycy9kb3ducmV2LnhtbERPS4vCMBC+C/sfwix409QFRapRVFgQ&#10;L4sP2D0OzdgGm0lpYlP/vVkQvM3H95zlure16Kj1xrGCyTgDQVw4bbhUcDl/j+YgfEDWWDsmBQ/y&#10;sF59DJaYaxf5SN0plCKFsM9RQRVCk0vpi4os+rFriBN3da3FkGBbSt1iTOG2ll9ZNpMWDaeGChva&#10;VVTcTnerwMQf0zX7Xdwefv+8jmQeU2eUGn72mwWIQH14i1/uvU7zp/D/SzpAr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w2zw78AAADbAAAADwAAAAAAAAAAAAAAAACh&#10;AgAAZHJzL2Rvd25yZXYueG1sUEsFBgAAAAAEAAQA+QAAAI0DAAAAAA==&#10;">
                  <v:stroke endarrow="block"/>
                </v:shape>
                <v:rect id="Rectangle 17" o:spid="_x0000_s1037" style="position:absolute;left:4542;top:14450;width:11544;height:281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A07C7D" w:rsidRDefault="00A07C7D" w:rsidP="00A07C7D">
                        <w:pPr>
                          <w:pStyle w:val="a6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cs="Times New Roman" w:hint="eastAsia"/>
                            <w:kern w:val="2"/>
                            <w:sz w:val="21"/>
                            <w:szCs w:val="21"/>
                          </w:rPr>
                          <w:t>液晶调试模块</w:t>
                        </w:r>
                      </w:p>
                    </w:txbxContent>
                  </v:textbox>
                </v:rect>
                <v:rect id="Rectangle 17" o:spid="_x0000_s1038" style="position:absolute;left:30617;top:14624;width:11545;height:281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A07C7D" w:rsidRDefault="00A07C7D" w:rsidP="00A07C7D">
                        <w:pPr>
                          <w:pStyle w:val="a6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hAnsi="Times New Roman" w:cs="Times New Roman" w:hint="eastAsia"/>
                            <w:sz w:val="21"/>
                            <w:szCs w:val="21"/>
                          </w:rPr>
                          <w:t>LED</w:t>
                        </w:r>
                        <w:r>
                          <w:rPr>
                            <w:rFonts w:ascii="Calibri" w:hAnsi="Times New Roman" w:cs="Times New Roman" w:hint="eastAsia"/>
                            <w:sz w:val="21"/>
                            <w:szCs w:val="21"/>
                          </w:rPr>
                          <w:t>点阵屏</w:t>
                        </w:r>
                      </w:p>
                    </w:txbxContent>
                  </v:textbox>
                </v:rect>
                <v:rect id="Rectangle 8" o:spid="_x0000_s1039" style="position:absolute;left:30617;top:9804;width:8823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A07C7D" w:rsidRPr="00D86162" w:rsidRDefault="00A07C7D" w:rsidP="00323D49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3G</w:t>
                        </w:r>
                        <w:r>
                          <w:rPr>
                            <w:rFonts w:hint="eastAsia"/>
                            <w:sz w:val="24"/>
                            <w:szCs w:val="24"/>
                          </w:rPr>
                          <w:t>模块</w:t>
                        </w:r>
                      </w:p>
                    </w:txbxContent>
                  </v:textbox>
                </v:rect>
                <v:rect id="Rectangle 8" o:spid="_x0000_s1040" style="position:absolute;left:19332;top:1946;width:8821;height:294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AC2CFD" w:rsidRDefault="00AC2CFD" w:rsidP="00AC2CFD">
                        <w:pPr>
                          <w:pStyle w:val="a6"/>
                          <w:spacing w:before="0" w:beforeAutospacing="0" w:after="0" w:afterAutospacing="0"/>
                          <w:jc w:val="both"/>
                        </w:pPr>
                        <w:r>
                          <w:rPr>
                            <w:rFonts w:ascii="Calibri" w:cs="Times New Roman" w:hint="eastAsia"/>
                            <w:kern w:val="2"/>
                            <w:sz w:val="21"/>
                            <w:szCs w:val="21"/>
                          </w:rPr>
                          <w:t>太阳能供电</w:t>
                        </w:r>
                      </w:p>
                    </w:txbxContent>
                  </v:textbox>
                </v:rect>
                <v:shape id="AutoShape 14" o:spid="_x0000_s1041" type="#_x0000_t32" style="position:absolute;left:23713;top:4891;width:0;height:292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iGHX8QAAADbAAAADwAAAGRycy9kb3ducmV2LnhtbESPQWvCQBSE74L/YXlCb2YTD6VGVymC&#10;pSg9VCXY2yP7moRm34bdVaO/visIHoeZ+YaZL3vTijM531hWkCUpCOLS6oYrBYf9evwGwgdkja1l&#10;UnAlD8vFcDDHXNsLf9N5FyoRIexzVFCH0OVS+rImgz6xHXH0fq0zGKJ0ldQOLxFuWjlJ01dpsOG4&#10;UGNHq5rKv93JKDhup6fiWnzRpsimmx90xt/2H0q9jPr3GYhAfXiGH+1PrWCSwf1L/AFy8Q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IYdfxAAAANsAAAAPAAAAAAAAAAAA&#10;AAAAAKECAABkcnMvZG93bnJldi54bWxQSwUGAAAAAAQABAD5AAAAkgMAAAAA&#10;">
                  <v:stroke endarrow="block"/>
                </v:shape>
                <v:shape id="AutoShape 14" o:spid="_x0000_s1042" type="#_x0000_t32" style="position:absolute;left:27094;top:15723;width:3518;height:5;flip: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ojhCsIAAADbAAAADwAAAGRycy9kb3ducmV2LnhtbESPT4vCMBTE74LfITxhb5puQZFqFFcQ&#10;xMviH9g9PppnG2xeShOb+u03Cwt7HGbmN8x6O9hG9NR541jB+ywDQVw6bbhScLsepksQPiBrbByT&#10;ghd52G7GozUW2kU+U38JlUgQ9gUqqENoCyl9WZNFP3MtcfLurrMYkuwqqTuMCW4bmWfZQlo0nBZq&#10;bGlfU/m4PK0CEz9N3x738eP09e11JPOaO6PU22TYrUAEGsJ/+K991AryHH6/pB8gN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5ojhCsIAAADbAAAADwAAAAAAAAAAAAAA&#10;AAChAgAAZHJzL2Rvd25yZXYueG1sUEsFBgAAAAAEAAQA+QAAAJADAAAAAA==&#10;">
                  <v:stroke endarrow="block"/>
                </v:shape>
                <v:shape id="AutoShape 14" o:spid="_x0000_s1043" type="#_x0000_t32" style="position:absolute;left:16086;top:15719;width:4004;height:131;flip:x y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/dXW8MAAADbAAAADwAAAGRycy9kb3ducmV2LnhtbESPT2vCQBTE7wW/w/KE3urGNEibuopU&#10;BCle/HPo8ZF93YRm34bsq8Zv3xUEj8PM/IaZLwffqjP1sQlsYDrJQBFXwTbsDJyOm5c3UFGQLbaB&#10;ycCVIiwXo6c5ljZceE/ngziVIBxLNFCLdKXWsarJY5yEjjh5P6H3KEn2TtseLwnuW51n2Ux7bDgt&#10;1NjRZ03V7+HPG/g++d17Xqy9K9xR9kJfTV7MjHkeD6sPUEKDPML39tYayF/h9iX9AL34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3V1vDAAAA2wAAAA8AAAAAAAAAAAAA&#10;AAAAoQIAAGRycy9kb3ducmV2LnhtbFBLBQYAAAAABAAEAPkAAACRAwAAAAA=&#10;">
                  <v:stroke endarrow="block"/>
                </v:shape>
                <v:shape id="AutoShape 11" o:spid="_x0000_s1044" type="#_x0000_t32" style="position:absolute;left:16567;top:10778;width:3523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w10:anchorlock/>
              </v:group>
            </w:pict>
          </mc:Fallback>
        </mc:AlternateContent>
      </w:r>
    </w:p>
    <w:p w:rsidR="00323D49" w:rsidRPr="001E0D28" w:rsidRDefault="00323D49" w:rsidP="00323D49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1E0D28">
        <w:rPr>
          <w:rFonts w:hint="eastAsia"/>
          <w:b/>
          <w:sz w:val="28"/>
          <w:szCs w:val="28"/>
        </w:rPr>
        <w:t>产品主要功能</w:t>
      </w:r>
    </w:p>
    <w:p w:rsidR="00323D49" w:rsidRPr="00B33DC3" w:rsidRDefault="00323D49" w:rsidP="00323D49">
      <w:pPr>
        <w:pStyle w:val="a5"/>
        <w:numPr>
          <w:ilvl w:val="0"/>
          <w:numId w:val="4"/>
        </w:numPr>
        <w:ind w:firstLineChars="0"/>
        <w:rPr>
          <w:b/>
        </w:rPr>
      </w:pPr>
      <w:r w:rsidRPr="005A036E">
        <w:rPr>
          <w:rFonts w:hint="eastAsia"/>
          <w:b/>
        </w:rPr>
        <w:t>核心功能</w:t>
      </w:r>
      <w:r>
        <w:rPr>
          <w:rFonts w:hint="eastAsia"/>
          <w:b/>
        </w:rPr>
        <w:t xml:space="preserve">: </w:t>
      </w:r>
      <w:r w:rsidR="008A27F2">
        <w:rPr>
          <w:rFonts w:hint="eastAsia"/>
          <w:b/>
        </w:rPr>
        <w:t>数据汇聚</w:t>
      </w:r>
      <w:r w:rsidR="00FE210C">
        <w:rPr>
          <w:rFonts w:hint="eastAsia"/>
          <w:b/>
        </w:rPr>
        <w:t>上传</w:t>
      </w:r>
      <w:r w:rsidR="008A27F2">
        <w:rPr>
          <w:rFonts w:hint="eastAsia"/>
          <w:b/>
        </w:rPr>
        <w:t>功能</w:t>
      </w:r>
    </w:p>
    <w:p w:rsidR="00344D99" w:rsidRDefault="00344D99" w:rsidP="00323D49">
      <w:pPr>
        <w:ind w:left="210" w:firstLine="210"/>
        <w:jc w:val="left"/>
      </w:pPr>
      <w:r>
        <w:rPr>
          <w:rFonts w:hint="eastAsia"/>
        </w:rPr>
        <w:t>对所属频段的所有检测器上传数据包进行汇总处理，并将数据通过</w:t>
      </w:r>
      <w:r>
        <w:rPr>
          <w:rFonts w:hint="eastAsia"/>
        </w:rPr>
        <w:t>3G</w:t>
      </w:r>
      <w:r>
        <w:rPr>
          <w:rFonts w:hint="eastAsia"/>
        </w:rPr>
        <w:t>模块（或预留的以太网接口）上传到服务器。</w:t>
      </w:r>
    </w:p>
    <w:p w:rsidR="00323D49" w:rsidRDefault="00323D49" w:rsidP="00323D49">
      <w:pPr>
        <w:pStyle w:val="a5"/>
        <w:numPr>
          <w:ilvl w:val="0"/>
          <w:numId w:val="3"/>
        </w:numPr>
        <w:ind w:firstLineChars="0"/>
        <w:rPr>
          <w:b/>
        </w:rPr>
      </w:pPr>
      <w:r w:rsidRPr="005A036E">
        <w:rPr>
          <w:rFonts w:hint="eastAsia"/>
          <w:b/>
        </w:rPr>
        <w:t>辅助功能</w:t>
      </w:r>
      <w:r>
        <w:rPr>
          <w:rFonts w:hint="eastAsia"/>
          <w:b/>
        </w:rPr>
        <w:t>:</w:t>
      </w:r>
    </w:p>
    <w:p w:rsidR="00682D57" w:rsidRPr="004202E1" w:rsidRDefault="004202E1" w:rsidP="004202E1">
      <w:pPr>
        <w:rPr>
          <w:b/>
        </w:rPr>
      </w:pPr>
      <w:r>
        <w:rPr>
          <w:rFonts w:hint="eastAsia"/>
          <w:b/>
        </w:rPr>
        <w:t>（</w:t>
      </w:r>
      <w:r>
        <w:rPr>
          <w:rFonts w:hint="eastAsia"/>
          <w:b/>
        </w:rPr>
        <w:t>1</w:t>
      </w:r>
      <w:r>
        <w:rPr>
          <w:rFonts w:hint="eastAsia"/>
          <w:b/>
        </w:rPr>
        <w:t>）</w:t>
      </w:r>
      <w:r w:rsidR="00682D57" w:rsidRPr="004202E1">
        <w:rPr>
          <w:rFonts w:hint="eastAsia"/>
          <w:b/>
        </w:rPr>
        <w:t>参数设置功能</w:t>
      </w:r>
    </w:p>
    <w:p w:rsidR="00682D57" w:rsidRPr="004202E1" w:rsidRDefault="00682D57" w:rsidP="004202E1">
      <w:pPr>
        <w:ind w:firstLine="420"/>
      </w:pPr>
      <w:r w:rsidRPr="004202E1">
        <w:rPr>
          <w:rFonts w:hint="eastAsia"/>
        </w:rPr>
        <w:t>可通过</w:t>
      </w:r>
      <w:r w:rsidRPr="004202E1">
        <w:rPr>
          <w:rFonts w:hint="eastAsia"/>
        </w:rPr>
        <w:t>3G</w:t>
      </w:r>
      <w:r w:rsidRPr="004202E1">
        <w:rPr>
          <w:rFonts w:hint="eastAsia"/>
        </w:rPr>
        <w:t>模块或液晶显示模块配置设备的工作参数，如（设备频段、设备地址、</w:t>
      </w:r>
      <w:r w:rsidR="001C478A" w:rsidRPr="004202E1">
        <w:rPr>
          <w:rFonts w:hint="eastAsia"/>
        </w:rPr>
        <w:t>通信端口配置等）</w:t>
      </w:r>
      <w:r w:rsidR="00793D16">
        <w:rPr>
          <w:rFonts w:hint="eastAsia"/>
        </w:rPr>
        <w:t>。</w:t>
      </w:r>
    </w:p>
    <w:p w:rsidR="002375A7" w:rsidRPr="004202E1" w:rsidRDefault="002375A7" w:rsidP="002375A7">
      <w:pPr>
        <w:rPr>
          <w:b/>
        </w:rPr>
      </w:pPr>
      <w:r w:rsidRPr="004202E1">
        <w:rPr>
          <w:rFonts w:hint="eastAsia"/>
          <w:b/>
        </w:rPr>
        <w:t>（</w:t>
      </w:r>
      <w:r w:rsidR="001C478A" w:rsidRPr="004202E1">
        <w:rPr>
          <w:rFonts w:hint="eastAsia"/>
          <w:b/>
        </w:rPr>
        <w:t>2</w:t>
      </w:r>
      <w:r w:rsidRPr="004202E1">
        <w:rPr>
          <w:rFonts w:hint="eastAsia"/>
          <w:b/>
        </w:rPr>
        <w:t>）</w:t>
      </w:r>
      <w:r w:rsidRPr="004202E1">
        <w:rPr>
          <w:rFonts w:hint="eastAsia"/>
          <w:b/>
        </w:rPr>
        <w:t>LED</w:t>
      </w:r>
      <w:r w:rsidR="00793D16">
        <w:rPr>
          <w:rFonts w:hint="eastAsia"/>
          <w:b/>
        </w:rPr>
        <w:t>点阵屏显示功能</w:t>
      </w:r>
    </w:p>
    <w:p w:rsidR="002375A7" w:rsidRDefault="002375A7" w:rsidP="002375A7">
      <w:r>
        <w:rPr>
          <w:rFonts w:hint="eastAsia"/>
        </w:rPr>
        <w:t xml:space="preserve">     </w:t>
      </w:r>
      <w:r>
        <w:rPr>
          <w:rFonts w:hint="eastAsia"/>
        </w:rPr>
        <w:t>通过</w:t>
      </w:r>
      <w:r>
        <w:rPr>
          <w:rFonts w:hint="eastAsia"/>
        </w:rPr>
        <w:t>LED</w:t>
      </w:r>
      <w:r>
        <w:rPr>
          <w:rFonts w:hint="eastAsia"/>
        </w:rPr>
        <w:t>点阵屏显示所属区域内的剩余车位，驱动接口兼容</w:t>
      </w:r>
      <w:r>
        <w:rPr>
          <w:rFonts w:hint="eastAsia"/>
        </w:rPr>
        <w:t>RS232/RS485/</w:t>
      </w:r>
      <w:r>
        <w:rPr>
          <w:rFonts w:hint="eastAsia"/>
        </w:rPr>
        <w:t>以太网，预留无线通信接口</w:t>
      </w:r>
      <w:r w:rsidR="00793D16">
        <w:rPr>
          <w:rFonts w:hint="eastAsia"/>
        </w:rPr>
        <w:t>，尽量考虑低功耗。</w:t>
      </w:r>
    </w:p>
    <w:p w:rsidR="00F91597" w:rsidRPr="004202E1" w:rsidRDefault="00F91597" w:rsidP="002375A7">
      <w:pPr>
        <w:rPr>
          <w:b/>
        </w:rPr>
      </w:pPr>
      <w:r w:rsidRPr="004202E1">
        <w:rPr>
          <w:rFonts w:hint="eastAsia"/>
          <w:b/>
        </w:rPr>
        <w:t>（</w:t>
      </w:r>
      <w:r w:rsidR="001C478A" w:rsidRPr="004202E1">
        <w:rPr>
          <w:rFonts w:hint="eastAsia"/>
          <w:b/>
        </w:rPr>
        <w:t>3</w:t>
      </w:r>
      <w:r w:rsidRPr="004202E1">
        <w:rPr>
          <w:rFonts w:hint="eastAsia"/>
          <w:b/>
        </w:rPr>
        <w:t>）液晶调试显示模块</w:t>
      </w:r>
    </w:p>
    <w:p w:rsidR="00F91597" w:rsidRPr="002375A7" w:rsidRDefault="00793D16" w:rsidP="002375A7">
      <w:r>
        <w:rPr>
          <w:rFonts w:hint="eastAsia"/>
        </w:rPr>
        <w:t xml:space="preserve">     </w:t>
      </w:r>
      <w:proofErr w:type="gramStart"/>
      <w:r w:rsidR="00F91597">
        <w:rPr>
          <w:rFonts w:hint="eastAsia"/>
        </w:rPr>
        <w:t>过板载液晶显示</w:t>
      </w:r>
      <w:proofErr w:type="gramEnd"/>
      <w:r w:rsidR="00F91597">
        <w:rPr>
          <w:rFonts w:hint="eastAsia"/>
        </w:rPr>
        <w:t>屏可实时观察区域内所有检测器的工作状态及异常状态，便于后期设备调试维护。</w:t>
      </w:r>
    </w:p>
    <w:p w:rsidR="00323D49" w:rsidRPr="004202E1" w:rsidRDefault="00323D49" w:rsidP="00323D49">
      <w:pPr>
        <w:rPr>
          <w:b/>
        </w:rPr>
      </w:pPr>
      <w:r w:rsidRPr="004202E1">
        <w:rPr>
          <w:rFonts w:hint="eastAsia"/>
          <w:b/>
        </w:rPr>
        <w:t>（</w:t>
      </w:r>
      <w:r w:rsidR="001C478A" w:rsidRPr="004202E1">
        <w:rPr>
          <w:rFonts w:hint="eastAsia"/>
          <w:b/>
        </w:rPr>
        <w:t>4</w:t>
      </w:r>
      <w:r w:rsidRPr="004202E1">
        <w:rPr>
          <w:rFonts w:hint="eastAsia"/>
          <w:b/>
        </w:rPr>
        <w:t>）</w:t>
      </w:r>
      <w:r w:rsidR="00344D99" w:rsidRPr="004202E1">
        <w:rPr>
          <w:rFonts w:hint="eastAsia"/>
          <w:b/>
        </w:rPr>
        <w:t>集中器设备信息</w:t>
      </w:r>
      <w:r w:rsidRPr="004202E1">
        <w:rPr>
          <w:rFonts w:hint="eastAsia"/>
          <w:b/>
        </w:rPr>
        <w:t>上传</w:t>
      </w:r>
    </w:p>
    <w:p w:rsidR="00682D57" w:rsidRDefault="00793D16" w:rsidP="00793D16">
      <w:pPr>
        <w:ind w:firstLine="420"/>
      </w:pPr>
      <w:r>
        <w:rPr>
          <w:rFonts w:hint="eastAsia"/>
        </w:rPr>
        <w:t xml:space="preserve"> </w:t>
      </w:r>
      <w:r w:rsidR="00323D49">
        <w:rPr>
          <w:rFonts w:hint="eastAsia"/>
        </w:rPr>
        <w:t>备中继设备编号、设备状态（工作频段、电池电压、当前供电方式）</w:t>
      </w:r>
      <w:r w:rsidR="00FE67E6">
        <w:rPr>
          <w:rFonts w:hint="eastAsia"/>
        </w:rPr>
        <w:t>上传功能，同时也能将中继设备的状态信息数据进行上传。</w:t>
      </w:r>
    </w:p>
    <w:p w:rsidR="00682D57" w:rsidRPr="00BA12BC" w:rsidRDefault="00682D57" w:rsidP="00682D57">
      <w:pPr>
        <w:rPr>
          <w:b/>
        </w:rPr>
      </w:pPr>
      <w:r w:rsidRPr="00BA12BC">
        <w:rPr>
          <w:rFonts w:hint="eastAsia"/>
          <w:b/>
        </w:rPr>
        <w:t>（</w:t>
      </w:r>
      <w:r w:rsidR="001C478A">
        <w:rPr>
          <w:rFonts w:hint="eastAsia"/>
          <w:b/>
        </w:rPr>
        <w:t>5</w:t>
      </w:r>
      <w:r w:rsidRPr="00BA12BC">
        <w:rPr>
          <w:rFonts w:hint="eastAsia"/>
          <w:b/>
        </w:rPr>
        <w:t>）</w:t>
      </w:r>
      <w:r w:rsidRPr="00BA12BC">
        <w:rPr>
          <w:rFonts w:hint="eastAsia"/>
          <w:b/>
        </w:rPr>
        <w:t xml:space="preserve"> </w:t>
      </w:r>
      <w:r w:rsidRPr="00BA12BC">
        <w:rPr>
          <w:rFonts w:hint="eastAsia"/>
          <w:b/>
        </w:rPr>
        <w:t>市电供电</w:t>
      </w:r>
    </w:p>
    <w:p w:rsidR="00682D57" w:rsidRPr="00BA12BC" w:rsidRDefault="00682D57" w:rsidP="00682D57">
      <w:pPr>
        <w:pStyle w:val="a5"/>
        <w:ind w:leftChars="171" w:left="359" w:firstLineChars="100" w:firstLine="210"/>
      </w:pPr>
      <w:r w:rsidRPr="00BA12BC">
        <w:rPr>
          <w:rFonts w:hint="eastAsia"/>
        </w:rPr>
        <w:t>预留市电供电接口，可采用市电给</w:t>
      </w:r>
      <w:r>
        <w:rPr>
          <w:rFonts w:hint="eastAsia"/>
        </w:rPr>
        <w:t>设备</w:t>
      </w:r>
      <w:r w:rsidRPr="00BA12BC">
        <w:rPr>
          <w:rFonts w:hint="eastAsia"/>
        </w:rPr>
        <w:t>供电，并给电池充电。</w:t>
      </w:r>
    </w:p>
    <w:p w:rsidR="00682D57" w:rsidRPr="00B33DC3" w:rsidRDefault="00682D57" w:rsidP="00682D57">
      <w:pPr>
        <w:rPr>
          <w:b/>
        </w:rPr>
      </w:pPr>
      <w:r>
        <w:rPr>
          <w:rFonts w:hint="eastAsia"/>
          <w:b/>
        </w:rPr>
        <w:t>（</w:t>
      </w:r>
      <w:r w:rsidR="001C478A">
        <w:rPr>
          <w:rFonts w:hint="eastAsia"/>
          <w:b/>
        </w:rPr>
        <w:t>6</w:t>
      </w:r>
      <w:r>
        <w:rPr>
          <w:rFonts w:hint="eastAsia"/>
          <w:b/>
        </w:rPr>
        <w:t>）太阳能供电</w:t>
      </w:r>
    </w:p>
    <w:p w:rsidR="00682D57" w:rsidRDefault="00682D57" w:rsidP="00682D57">
      <w:pPr>
        <w:pStyle w:val="a5"/>
        <w:ind w:leftChars="171" w:left="359" w:firstLineChars="100" w:firstLine="210"/>
      </w:pPr>
      <w:r>
        <w:rPr>
          <w:rFonts w:hint="eastAsia"/>
        </w:rPr>
        <w:t>设备兼具太阳能</w:t>
      </w:r>
      <w:r>
        <w:rPr>
          <w:rFonts w:hint="eastAsia"/>
        </w:rPr>
        <w:t>+</w:t>
      </w:r>
      <w:r>
        <w:rPr>
          <w:rFonts w:hint="eastAsia"/>
        </w:rPr>
        <w:t>蓄电池</w:t>
      </w:r>
      <w:r>
        <w:rPr>
          <w:rFonts w:hint="eastAsia"/>
        </w:rPr>
        <w:t>/</w:t>
      </w:r>
      <w:r>
        <w:rPr>
          <w:rFonts w:hint="eastAsia"/>
        </w:rPr>
        <w:t>锂电池供电方式，保证设备在阴雨天气能正常工作</w:t>
      </w:r>
      <w:r>
        <w:rPr>
          <w:rFonts w:hint="eastAsia"/>
        </w:rPr>
        <w:t>10</w:t>
      </w:r>
      <w:r>
        <w:rPr>
          <w:rFonts w:hint="eastAsia"/>
        </w:rPr>
        <w:t>天以上</w:t>
      </w:r>
      <w:r w:rsidRPr="006B2C20">
        <w:rPr>
          <w:rFonts w:hint="eastAsia"/>
        </w:rPr>
        <w:t>。</w:t>
      </w:r>
    </w:p>
    <w:p w:rsidR="00FE210C" w:rsidRPr="00FE210C" w:rsidRDefault="00FE210C" w:rsidP="00F91597">
      <w:pPr>
        <w:ind w:firstLine="420"/>
      </w:pPr>
    </w:p>
    <w:p w:rsidR="00323D49" w:rsidRPr="004A4DF7" w:rsidRDefault="00323D49" w:rsidP="00323D49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主要参数指标</w:t>
      </w:r>
    </w:p>
    <w:p w:rsidR="00323D49" w:rsidRPr="004A4DF7" w:rsidRDefault="00323D49" w:rsidP="00323D49">
      <w:pPr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、接收灵敏度</w:t>
      </w:r>
      <w:r w:rsidRPr="004A4DF7">
        <w:rPr>
          <w:rFonts w:hint="eastAsia"/>
          <w:b/>
        </w:rPr>
        <w:t>＞</w:t>
      </w:r>
      <w:r w:rsidR="00585CE2" w:rsidRPr="00585CE2">
        <w:rPr>
          <w:rFonts w:hint="eastAsia"/>
          <w:b/>
        </w:rPr>
        <w:t xml:space="preserve">-108 </w:t>
      </w:r>
      <w:proofErr w:type="spellStart"/>
      <w:r w:rsidR="00585CE2">
        <w:rPr>
          <w:rFonts w:hint="eastAsia"/>
          <w:b/>
        </w:rPr>
        <w:t>dBm</w:t>
      </w:r>
      <w:proofErr w:type="spellEnd"/>
    </w:p>
    <w:p w:rsidR="00323D49" w:rsidRDefault="00323D49" w:rsidP="00323D49">
      <w:pPr>
        <w:pStyle w:val="a5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>发射功率</w:t>
      </w:r>
      <w:r w:rsidRPr="004A4DF7">
        <w:rPr>
          <w:rFonts w:hint="eastAsia"/>
          <w:b/>
        </w:rPr>
        <w:t>＞</w:t>
      </w:r>
      <w:r w:rsidR="00585CE2">
        <w:rPr>
          <w:rFonts w:hint="eastAsia"/>
          <w:b/>
        </w:rPr>
        <w:t>25dBm</w:t>
      </w:r>
    </w:p>
    <w:p w:rsidR="003D6BA2" w:rsidRDefault="003D6BA2" w:rsidP="00682D57">
      <w:pPr>
        <w:pStyle w:val="a5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>3G</w:t>
      </w:r>
      <w:r>
        <w:rPr>
          <w:rFonts w:hint="eastAsia"/>
          <w:b/>
        </w:rPr>
        <w:t>模块数据传输速率</w:t>
      </w:r>
      <w:r w:rsidR="00C621BA" w:rsidRPr="004A4DF7">
        <w:rPr>
          <w:rFonts w:hint="eastAsia"/>
          <w:b/>
        </w:rPr>
        <w:t>＞</w:t>
      </w:r>
      <w:r w:rsidR="00FD19A4">
        <w:rPr>
          <w:rFonts w:hint="eastAsia"/>
          <w:b/>
        </w:rPr>
        <w:t>3</w:t>
      </w:r>
      <w:bookmarkStart w:id="0" w:name="_GoBack"/>
      <w:bookmarkEnd w:id="0"/>
      <w:r w:rsidR="00585CE2">
        <w:rPr>
          <w:rFonts w:hint="eastAsia"/>
          <w:b/>
        </w:rPr>
        <w:t>00Kbps</w:t>
      </w:r>
    </w:p>
    <w:p w:rsidR="00C621BA" w:rsidRPr="00C621BA" w:rsidRDefault="00C621BA" w:rsidP="00C621BA">
      <w:pPr>
        <w:pStyle w:val="a5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lastRenderedPageBreak/>
        <w:t>太阳能供电方式下确保能在</w:t>
      </w:r>
      <w:r w:rsidRPr="004B2857">
        <w:rPr>
          <w:rFonts w:hint="eastAsia"/>
          <w:b/>
        </w:rPr>
        <w:t>阴雨天气正常工作</w:t>
      </w:r>
      <w:r w:rsidR="00793D16">
        <w:rPr>
          <w:rFonts w:hint="eastAsia"/>
          <w:b/>
        </w:rPr>
        <w:t>10</w:t>
      </w:r>
      <w:r w:rsidRPr="004B2857">
        <w:rPr>
          <w:rFonts w:hint="eastAsia"/>
          <w:b/>
        </w:rPr>
        <w:t>天以上。</w:t>
      </w:r>
    </w:p>
    <w:p w:rsidR="00323D49" w:rsidRPr="00682D57" w:rsidRDefault="00323D49" w:rsidP="00682D57">
      <w:pPr>
        <w:pStyle w:val="a5"/>
        <w:numPr>
          <w:ilvl w:val="0"/>
          <w:numId w:val="4"/>
        </w:numPr>
        <w:ind w:firstLineChars="0"/>
        <w:rPr>
          <w:b/>
        </w:rPr>
      </w:pPr>
      <w:r w:rsidRPr="004A4DF7">
        <w:rPr>
          <w:rFonts w:hint="eastAsia"/>
          <w:b/>
        </w:rPr>
        <w:t>工作温度满足</w:t>
      </w:r>
      <w:r w:rsidRPr="004A4DF7">
        <w:rPr>
          <w:rFonts w:hint="eastAsia"/>
          <w:b/>
        </w:rPr>
        <w:t xml:space="preserve"> -40</w:t>
      </w:r>
      <w:r w:rsidRPr="004A4DF7">
        <w:rPr>
          <w:rFonts w:hint="eastAsia"/>
          <w:b/>
        </w:rPr>
        <w:t>℃</w:t>
      </w:r>
      <w:r w:rsidRPr="004A4DF7">
        <w:rPr>
          <w:rFonts w:hint="eastAsia"/>
          <w:b/>
        </w:rPr>
        <w:t>~80</w:t>
      </w:r>
      <w:r w:rsidRPr="004A4DF7">
        <w:rPr>
          <w:rFonts w:hint="eastAsia"/>
          <w:b/>
        </w:rPr>
        <w:t>℃</w:t>
      </w:r>
      <w:r w:rsidR="00585CE2">
        <w:rPr>
          <w:rFonts w:hint="eastAsia"/>
          <w:b/>
        </w:rPr>
        <w:t>.</w:t>
      </w:r>
    </w:p>
    <w:p w:rsidR="00323D49" w:rsidRDefault="00323D49" w:rsidP="00323D49">
      <w:pPr>
        <w:pStyle w:val="a5"/>
        <w:numPr>
          <w:ilvl w:val="0"/>
          <w:numId w:val="4"/>
        </w:numPr>
        <w:ind w:firstLineChars="0"/>
        <w:rPr>
          <w:b/>
        </w:rPr>
      </w:pPr>
      <w:r w:rsidRPr="00BE5338">
        <w:rPr>
          <w:rFonts w:hint="eastAsia"/>
          <w:b/>
        </w:rPr>
        <w:t>具备</w:t>
      </w:r>
      <w:r w:rsidR="00682D57">
        <w:rPr>
          <w:rFonts w:hint="eastAsia"/>
          <w:b/>
        </w:rPr>
        <w:t>良好</w:t>
      </w:r>
      <w:r w:rsidRPr="00BE5338">
        <w:rPr>
          <w:rFonts w:hint="eastAsia"/>
          <w:b/>
        </w:rPr>
        <w:t>的抗电磁干扰能力。</w:t>
      </w:r>
    </w:p>
    <w:p w:rsidR="00323D49" w:rsidRDefault="00323D49" w:rsidP="00323D49">
      <w:pPr>
        <w:rPr>
          <w:b/>
        </w:rPr>
      </w:pPr>
    </w:p>
    <w:p w:rsidR="00323D49" w:rsidRDefault="00323D49" w:rsidP="00323D49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FE3CE9">
        <w:rPr>
          <w:rFonts w:hint="eastAsia"/>
          <w:b/>
          <w:sz w:val="28"/>
          <w:szCs w:val="28"/>
        </w:rPr>
        <w:t>开发进度安排</w:t>
      </w:r>
    </w:p>
    <w:p w:rsidR="00323D49" w:rsidRPr="009256FB" w:rsidRDefault="00323D49" w:rsidP="00323D49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给出进度安排表</w:t>
      </w:r>
    </w:p>
    <w:p w:rsidR="005C19C9" w:rsidRDefault="005C19C9"/>
    <w:sectPr w:rsidR="005C1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127" w:rsidRDefault="003F6127" w:rsidP="00323D49">
      <w:r>
        <w:separator/>
      </w:r>
    </w:p>
  </w:endnote>
  <w:endnote w:type="continuationSeparator" w:id="0">
    <w:p w:rsidR="003F6127" w:rsidRDefault="003F6127" w:rsidP="00323D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127" w:rsidRDefault="003F6127" w:rsidP="00323D49">
      <w:r>
        <w:separator/>
      </w:r>
    </w:p>
  </w:footnote>
  <w:footnote w:type="continuationSeparator" w:id="0">
    <w:p w:rsidR="003F6127" w:rsidRDefault="003F6127" w:rsidP="00323D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36C"/>
    <w:multiLevelType w:val="hybridMultilevel"/>
    <w:tmpl w:val="9756331C"/>
    <w:lvl w:ilvl="0" w:tplc="F59CEE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002196D"/>
    <w:multiLevelType w:val="hybridMultilevel"/>
    <w:tmpl w:val="FF9E07BE"/>
    <w:lvl w:ilvl="0" w:tplc="DD0A53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17936DE"/>
    <w:multiLevelType w:val="hybridMultilevel"/>
    <w:tmpl w:val="4A0E726E"/>
    <w:lvl w:ilvl="0" w:tplc="1D86118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522692"/>
    <w:multiLevelType w:val="hybridMultilevel"/>
    <w:tmpl w:val="AFCCBE9C"/>
    <w:lvl w:ilvl="0" w:tplc="BFFE15C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D65888"/>
    <w:multiLevelType w:val="hybridMultilevel"/>
    <w:tmpl w:val="2A50B52E"/>
    <w:lvl w:ilvl="0" w:tplc="F16C4DF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F18"/>
    <w:rsid w:val="00150AE2"/>
    <w:rsid w:val="001C478A"/>
    <w:rsid w:val="002375A7"/>
    <w:rsid w:val="00293509"/>
    <w:rsid w:val="002B654B"/>
    <w:rsid w:val="00301994"/>
    <w:rsid w:val="00323D49"/>
    <w:rsid w:val="00344D99"/>
    <w:rsid w:val="003D6BA2"/>
    <w:rsid w:val="003F6127"/>
    <w:rsid w:val="004202E1"/>
    <w:rsid w:val="00585CE2"/>
    <w:rsid w:val="005C19C9"/>
    <w:rsid w:val="0067129D"/>
    <w:rsid w:val="00682D57"/>
    <w:rsid w:val="00793D16"/>
    <w:rsid w:val="007F293E"/>
    <w:rsid w:val="008A27F2"/>
    <w:rsid w:val="009D1A04"/>
    <w:rsid w:val="009D6F7F"/>
    <w:rsid w:val="009E7DBC"/>
    <w:rsid w:val="00A07C7D"/>
    <w:rsid w:val="00AC2CFD"/>
    <w:rsid w:val="00C621BA"/>
    <w:rsid w:val="00CB2EC7"/>
    <w:rsid w:val="00CD1295"/>
    <w:rsid w:val="00D77F18"/>
    <w:rsid w:val="00F91597"/>
    <w:rsid w:val="00FD19A4"/>
    <w:rsid w:val="00FE210C"/>
    <w:rsid w:val="00FE6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D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3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3D49"/>
    <w:rPr>
      <w:sz w:val="18"/>
      <w:szCs w:val="18"/>
    </w:rPr>
  </w:style>
  <w:style w:type="paragraph" w:styleId="a5">
    <w:name w:val="List Paragraph"/>
    <w:basedOn w:val="a"/>
    <w:uiPriority w:val="34"/>
    <w:qFormat/>
    <w:rsid w:val="00323D49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A07C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D4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23D4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23D49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23D4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23D49"/>
    <w:rPr>
      <w:sz w:val="18"/>
      <w:szCs w:val="18"/>
    </w:rPr>
  </w:style>
  <w:style w:type="paragraph" w:styleId="a5">
    <w:name w:val="List Paragraph"/>
    <w:basedOn w:val="a"/>
    <w:uiPriority w:val="34"/>
    <w:qFormat/>
    <w:rsid w:val="00323D49"/>
    <w:pPr>
      <w:ind w:firstLineChars="200" w:firstLine="420"/>
    </w:pPr>
  </w:style>
  <w:style w:type="paragraph" w:styleId="a6">
    <w:name w:val="Normal (Web)"/>
    <w:basedOn w:val="a"/>
    <w:uiPriority w:val="99"/>
    <w:semiHidden/>
    <w:unhideWhenUsed/>
    <w:rsid w:val="00A07C7D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2</Pages>
  <Words>86</Words>
  <Characters>495</Characters>
  <Application>Microsoft Office Word</Application>
  <DocSecurity>0</DocSecurity>
  <Lines>4</Lines>
  <Paragraphs>1</Paragraphs>
  <ScaleCrop>false</ScaleCrop>
  <Company>微软中国</Company>
  <LinksUpToDate>false</LinksUpToDate>
  <CharactersWithSpaces>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28</cp:revision>
  <dcterms:created xsi:type="dcterms:W3CDTF">2015-09-23T01:40:00Z</dcterms:created>
  <dcterms:modified xsi:type="dcterms:W3CDTF">2015-09-23T09:19:00Z</dcterms:modified>
</cp:coreProperties>
</file>