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功能需求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通过主板的串口进行数据交换，可增加一块小板进行数据转发</w:t>
      </w:r>
      <w:r>
        <w:rPr>
          <w:rFonts w:hint="eastAsia"/>
          <w:lang w:val="en-US" w:eastAsia="zh-CN"/>
        </w:rPr>
        <w:t>。即主板采集数据和报警后同时转发给网口上位机和串口显示。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增加数据、参数屏幕显示。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增加参数修改。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增加温度检测显示，超温70度，蜂鸣，熄屏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一、首页显示内容：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时间（年月日、时分秒）、公司名称（深圳优柏智控科技有限公司），设备名称（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直流12v智能终端</w:t>
      </w:r>
      <w:r>
        <w:rPr>
          <w:rFonts w:hint="eastAsia"/>
          <w:lang w:val="en-US" w:eastAsia="zh-CN"/>
        </w:rPr>
        <w:t>），设备型号（32路为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PMS-DC12/32-P，16路为PMS-DC12/16-P</w:t>
      </w:r>
      <w:r>
        <w:rPr>
          <w:rFonts w:hint="eastAsia"/>
          <w:lang w:val="en-US" w:eastAsia="zh-CN"/>
        </w:rPr>
        <w:t xml:space="preserve">），运行状态（正常（底绿）、异常（底红）），总电流（xxA），输出电压（xxv），输出功率（即电流乘以电压）设备温度。报警信息（0条/x条），通道数据，设备参数，设备重启。 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备注：1，只要有报警信息，设备状态即显示为异常。</w:t>
      </w:r>
    </w:p>
    <w:p>
      <w:pPr>
        <w:numPr>
          <w:ilvl w:val="0"/>
          <w:numId w:val="2"/>
        </w:numPr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报警信息，通道数据，设备参数三项为可点击进入分界面。</w:t>
      </w:r>
    </w:p>
    <w:p>
      <w:pPr>
        <w:numPr>
          <w:ilvl w:val="0"/>
          <w:numId w:val="2"/>
        </w:numPr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设备重启最好搞一个进度条，没有数据恢复就一直显示设备重启中。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  <w:lang w:val="en-US" w:eastAsia="zh-CN"/>
        </w:rPr>
        <w:drawing>
          <wp:inline distT="0" distB="0" distL="114300" distR="114300">
            <wp:extent cx="3295650" cy="1377950"/>
            <wp:effectExtent l="0" t="0" r="6350" b="6350"/>
            <wp:docPr id="19" name="图片 19" descr="1697860541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16978605411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二、报警信息显示界面</w:t>
      </w:r>
    </w:p>
    <w:p>
      <w:pPr>
        <w:numPr>
          <w:ilvl w:val="0"/>
          <w:numId w:val="0"/>
        </w:numPr>
        <w:ind w:leftChars="0" w:firstLine="42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显示当前报警总条数，</w:t>
      </w:r>
    </w:p>
    <w:p>
      <w:pPr>
        <w:numPr>
          <w:ilvl w:val="0"/>
          <w:numId w:val="0"/>
        </w:numPr>
        <w:ind w:leftChars="0" w:firstLine="42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实时显示报警信息，存在即显示。</w:t>
      </w:r>
    </w:p>
    <w:p>
      <w:pPr>
        <w:numPr>
          <w:ilvl w:val="0"/>
          <w:numId w:val="0"/>
        </w:numPr>
        <w:ind w:leftChars="0"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表格显示，一页显示不全支持下拉或者翻页。</w:t>
      </w:r>
    </w:p>
    <w:p>
      <w:pPr>
        <w:numPr>
          <w:ilvl w:val="0"/>
          <w:numId w:val="0"/>
        </w:numPr>
        <w:ind w:leftChars="0" w:firstLine="42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不管离线还是在线，屏幕上操作复位报警按钮：重新逐路开启所有通道，并切换回主电源，清除报警记录并再次检测。如果报警还存在继续显示，如果没有了不再显示，也不再保持记录。</w:t>
      </w:r>
      <w:bookmarkStart w:id="0" w:name="_GoBack"/>
      <w:bookmarkEnd w:id="0"/>
    </w:p>
    <w:p>
      <w:pPr>
        <w:numPr>
          <w:ilvl w:val="0"/>
          <w:numId w:val="0"/>
        </w:numPr>
        <w:ind w:leftChars="0" w:firstLine="42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</w:t>
      </w:r>
      <w:r>
        <w:rPr>
          <w:rFonts w:hint="default"/>
          <w:lang w:val="en-US" w:eastAsia="zh-CN"/>
        </w:rPr>
        <w:drawing>
          <wp:inline distT="0" distB="0" distL="114300" distR="114300">
            <wp:extent cx="3225800" cy="768350"/>
            <wp:effectExtent l="0" t="0" r="0" b="6350"/>
            <wp:docPr id="20" name="图片 20" descr="1697860703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16978607030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通道数据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实时显示所有通道电压、电流数据。表格显示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一页显示不全支持下拉或者翻页。支持通道开启、关闭、重启操作。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  <w:r>
        <w:rPr>
          <w:rFonts w:hint="default"/>
          <w:lang w:val="en-US" w:eastAsia="zh-CN"/>
        </w:rPr>
        <w:drawing>
          <wp:inline distT="0" distB="0" distL="114300" distR="114300">
            <wp:extent cx="3225800" cy="742950"/>
            <wp:effectExtent l="0" t="0" r="0" b="6350"/>
            <wp:docPr id="11" name="图片 11" descr="1697857847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69785784738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设备参数</w:t>
      </w:r>
    </w:p>
    <w:p>
      <w:pPr>
        <w:numPr>
          <w:ilvl w:val="0"/>
          <w:numId w:val="0"/>
        </w:numPr>
        <w:ind w:leftChars="0"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  <w:r>
        <w:rPr>
          <w:rFonts w:hint="eastAsia"/>
          <w:lang w:val="en-US" w:eastAsia="zh-CN"/>
        </w:rPr>
        <w:drawing>
          <wp:inline distT="0" distB="0" distL="114300" distR="114300">
            <wp:extent cx="2978150" cy="1562100"/>
            <wp:effectExtent l="0" t="0" r="6350" b="0"/>
            <wp:docPr id="16" name="图片 16" descr="1697859667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169785966776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7815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 w:firstLine="42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 w:firstLine="840" w:firstLineChars="4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除总电流只能看，不可设置，其他均可以设置。设置填完以后，点参数重置确认下发参数。恢复默认为恢复到默认的参数值，即上图示意值。时间单独设置。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C11148"/>
    <w:multiLevelType w:val="singleLevel"/>
    <w:tmpl w:val="A1C11148"/>
    <w:lvl w:ilvl="0" w:tentative="0">
      <w:start w:val="3"/>
      <w:numFmt w:val="chineseCounting"/>
      <w:suff w:val="nothing"/>
      <w:lvlText w:val="%1，"/>
      <w:lvlJc w:val="left"/>
      <w:rPr>
        <w:rFonts w:hint="eastAsia"/>
      </w:rPr>
    </w:lvl>
  </w:abstractNum>
  <w:abstractNum w:abstractNumId="1">
    <w:nsid w:val="D96FEACE"/>
    <w:multiLevelType w:val="singleLevel"/>
    <w:tmpl w:val="D96FEACE"/>
    <w:lvl w:ilvl="0" w:tentative="0">
      <w:start w:val="2"/>
      <w:numFmt w:val="decimal"/>
      <w:suff w:val="nothing"/>
      <w:lvlText w:val="%1，"/>
      <w:lvlJc w:val="left"/>
    </w:lvl>
  </w:abstractNum>
  <w:abstractNum w:abstractNumId="2">
    <w:nsid w:val="DEA3C4F8"/>
    <w:multiLevelType w:val="singleLevel"/>
    <w:tmpl w:val="DEA3C4F8"/>
    <w:lvl w:ilvl="0" w:tentative="0">
      <w:start w:val="1"/>
      <w:numFmt w:val="decimal"/>
      <w:suff w:val="nothing"/>
      <w:lvlText w:val="%1，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hNGJkOTQzOTMxOTlhNmU1NzhhNjI2ZjVkODU1ODAifQ=="/>
  </w:docVars>
  <w:rsids>
    <w:rsidRoot w:val="4B0A43F2"/>
    <w:rsid w:val="0B4A679E"/>
    <w:rsid w:val="0CF14A50"/>
    <w:rsid w:val="0F296723"/>
    <w:rsid w:val="10BB33AB"/>
    <w:rsid w:val="117B5313"/>
    <w:rsid w:val="1699418F"/>
    <w:rsid w:val="176D73C9"/>
    <w:rsid w:val="17CC3982"/>
    <w:rsid w:val="19F142E2"/>
    <w:rsid w:val="20DF531F"/>
    <w:rsid w:val="242E4F6B"/>
    <w:rsid w:val="298303B9"/>
    <w:rsid w:val="314D19A6"/>
    <w:rsid w:val="346241F2"/>
    <w:rsid w:val="3BE11DFA"/>
    <w:rsid w:val="3E7B12F8"/>
    <w:rsid w:val="417511D9"/>
    <w:rsid w:val="42320077"/>
    <w:rsid w:val="498E0956"/>
    <w:rsid w:val="4A683EDB"/>
    <w:rsid w:val="4B0A43F2"/>
    <w:rsid w:val="509142AB"/>
    <w:rsid w:val="53B93610"/>
    <w:rsid w:val="54476691"/>
    <w:rsid w:val="55943272"/>
    <w:rsid w:val="56975EF1"/>
    <w:rsid w:val="5B8926E2"/>
    <w:rsid w:val="630903AF"/>
    <w:rsid w:val="65064847"/>
    <w:rsid w:val="66B22210"/>
    <w:rsid w:val="67401089"/>
    <w:rsid w:val="7EE9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2023-10-21T02:12:00Z</dcterms:created>
  <dc:creator>冒险王</dc:creator>
  <cp:lastModifiedBy>冒险王</cp:lastModifiedBy>
  <dcterms:modified xsi:type="dcterms:W3CDTF">2024-02-22T06:49:38Z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3DF14CEE0B664323B6CAAA7B317BDA98_11</vt:lpwstr>
  </property>
</Properties>
</file>