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/>
        <w:jc w:val="center"/>
      </w:pPr>
      <w:r>
        <w:rPr>
          <w:rFonts w:hint="eastAsia" w:ascii="微软雅黑" w:hAnsi="微软雅黑" w:eastAsia="微软雅黑"/>
        </w:rPr>
        <w:t>定制项目信息</w:t>
      </w:r>
    </w:p>
    <w:p>
      <w:pPr>
        <w:pStyle w:val="7"/>
      </w:pPr>
      <w:r>
        <w:rPr>
          <w:rFonts w:hint="eastAsia"/>
        </w:rPr>
        <w:t>项目信息</w:t>
      </w:r>
    </w:p>
    <w:p>
      <w:r>
        <w:rPr>
          <w:rFonts w:hint="eastAsia"/>
        </w:rPr>
        <w:t>复制 ■ 覆盖您需要的选项 □</w:t>
      </w:r>
    </w:p>
    <w:tbl>
      <w:tblPr>
        <w:tblStyle w:val="9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138" w:type="dxa"/>
          </w:tcPr>
          <w:p>
            <w:pPr>
              <w:widowControl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高速CMOS信号采集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jc w:val="center"/>
            </w:pPr>
            <w:r>
              <w:rPr>
                <w:rFonts w:hint="eastAsia"/>
              </w:rPr>
              <w:t>定制项目</w:t>
            </w:r>
          </w:p>
        </w:tc>
        <w:tc>
          <w:tcPr>
            <w:tcW w:w="7138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 xml:space="preserve">□硬件         □软件       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软硬件都做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jc w:val="center"/>
            </w:pPr>
            <w:r>
              <w:t>预算范围</w:t>
            </w:r>
          </w:p>
        </w:tc>
        <w:tc>
          <w:tcPr>
            <w:tcW w:w="7138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万-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万   □ 50万-100万  □ 100万-500万   □ 500万以上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jc w:val="center"/>
            </w:pPr>
            <w:r>
              <w:rPr>
                <w:rFonts w:hint="eastAsia"/>
              </w:rPr>
              <w:t>项目</w:t>
            </w:r>
            <w:r>
              <w:t>时间</w:t>
            </w:r>
          </w:p>
        </w:tc>
        <w:tc>
          <w:tcPr>
            <w:tcW w:w="7138" w:type="dxa"/>
          </w:tcPr>
          <w:p>
            <w:pPr>
              <w:widowControl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2~3月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jc w:val="center"/>
            </w:pPr>
            <w:r>
              <w:t>开发周期</w:t>
            </w:r>
          </w:p>
        </w:tc>
        <w:tc>
          <w:tcPr>
            <w:tcW w:w="7138" w:type="dxa"/>
          </w:tcPr>
          <w:p>
            <w:pPr>
              <w:widowControl/>
              <w:jc w:val="left"/>
            </w:pPr>
            <w:r>
              <w:rPr>
                <w:rFonts w:hint="eastAsia"/>
                <w:lang w:val="en-US" w:eastAsia="zh-CN"/>
              </w:rPr>
              <w:t>2~3月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jc w:val="center"/>
            </w:pPr>
            <w:r>
              <w:t>应用场景</w:t>
            </w:r>
          </w:p>
        </w:tc>
        <w:tc>
          <w:tcPr>
            <w:tcW w:w="7138" w:type="dxa"/>
          </w:tcPr>
          <w:p>
            <w:pPr>
              <w:widowControl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工业自动化应用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</w:pPr>
            <w:r>
              <w:t>样板数量</w:t>
            </w:r>
          </w:p>
        </w:tc>
        <w:tc>
          <w:tcPr>
            <w:tcW w:w="7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</w:pPr>
            <w:r>
              <w:t>年用量</w:t>
            </w:r>
          </w:p>
        </w:tc>
        <w:tc>
          <w:tcPr>
            <w:tcW w:w="7138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jc w:val="center"/>
            </w:pPr>
            <w:r>
              <w:rPr>
                <w:rFonts w:hint="eastAsia"/>
              </w:rPr>
              <w:t>技术培训</w:t>
            </w:r>
          </w:p>
        </w:tc>
        <w:tc>
          <w:tcPr>
            <w:tcW w:w="7138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□不需要              □</w:t>
            </w:r>
            <w:r>
              <w:t>需要</w:t>
            </w:r>
            <w:r>
              <w:rPr>
                <w:rFonts w:hint="eastAsia"/>
              </w:rPr>
              <w:t>，</w:t>
            </w:r>
            <w:r>
              <w:t>培训方式</w:t>
            </w:r>
            <w:r>
              <w:rPr>
                <w:rFonts w:hint="eastAsia"/>
              </w:rPr>
              <w:t xml:space="preserve">：□ 现场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网络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jc w:val="center"/>
            </w:pPr>
            <w:r>
              <w:t>工作温度</w:t>
            </w:r>
          </w:p>
        </w:tc>
        <w:tc>
          <w:tcPr>
            <w:tcW w:w="7138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 xml:space="preserve">□商业级：0℃ - 70℃   </w:t>
            </w:r>
            <w:r>
              <w:rPr>
                <w:rFonts w:hint="eastAsia" w:ascii="等线" w:hAnsi="等线" w:eastAsia="等线"/>
              </w:rPr>
              <w:sym w:font="Wingdings 2" w:char="0052"/>
            </w:r>
            <w:r>
              <w:rPr>
                <w:rFonts w:hint="eastAsia"/>
              </w:rPr>
              <w:t xml:space="preserve">工业级：-40℃ - 85℃   </w:t>
            </w:r>
            <w:r>
              <w:rPr>
                <w:rFonts w:hint="eastAsia" w:ascii="等线" w:hAnsi="等线" w:eastAsia="等线"/>
              </w:rPr>
              <w:t xml:space="preserve">□ </w:t>
            </w:r>
            <w:r>
              <w:rPr>
                <w:rFonts w:hint="eastAsia"/>
              </w:rPr>
              <w:t>其他：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jc w:val="center"/>
            </w:pPr>
            <w:r>
              <w:t>外壳定制</w:t>
            </w:r>
          </w:p>
        </w:tc>
        <w:tc>
          <w:tcPr>
            <w:tcW w:w="7138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□</w:t>
            </w:r>
            <w:r>
              <w:t>需要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不需要   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jc w:val="center"/>
            </w:pPr>
            <w:r>
              <w:t>实验认证</w:t>
            </w:r>
          </w:p>
        </w:tc>
        <w:tc>
          <w:tcPr>
            <w:tcW w:w="7138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 xml:space="preserve">□EMC   □高低温   □ROHS 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其他：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jc w:val="center"/>
            </w:pPr>
            <w:r>
              <w:t>测试设备</w:t>
            </w:r>
          </w:p>
        </w:tc>
        <w:tc>
          <w:tcPr>
            <w:tcW w:w="7138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sym w:font="Wingdings 2" w:char="00A3"/>
            </w:r>
            <w:r>
              <w:t>提供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不提供               注：被测设备DUT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jc w:val="center"/>
            </w:pPr>
            <w:r>
              <w:t>可靠性</w:t>
            </w:r>
          </w:p>
        </w:tc>
        <w:tc>
          <w:tcPr>
            <w:tcW w:w="7138" w:type="dxa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jc w:val="center"/>
            </w:pPr>
            <w:r>
              <w:rPr>
                <w:rFonts w:hint="eastAsia"/>
              </w:rPr>
              <w:t>源文件</w:t>
            </w:r>
          </w:p>
        </w:tc>
        <w:tc>
          <w:tcPr>
            <w:tcW w:w="7138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sym w:font="Wingdings 2" w:char="0052"/>
            </w:r>
            <w:r>
              <w:t>需要</w:t>
            </w:r>
            <w:r>
              <w:rPr>
                <w:rFonts w:hint="eastAsia"/>
              </w:rPr>
              <w:t xml:space="preserve">，原理图、PCB、生产文件等源文件        □不需要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jc w:val="center"/>
            </w:pPr>
            <w:r>
              <w:rPr>
                <w:rFonts w:hint="eastAsia"/>
              </w:rPr>
              <w:t>FPGA开发</w:t>
            </w:r>
          </w:p>
        </w:tc>
        <w:tc>
          <w:tcPr>
            <w:tcW w:w="7138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sym w:font="Wingdings 2" w:char="0052"/>
            </w:r>
            <w:r>
              <w:t>需要</w:t>
            </w:r>
            <w:r>
              <w:rPr>
                <w:rFonts w:hint="eastAsia"/>
              </w:rPr>
              <w:t>，verilog源码   □不需要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jc w:val="center"/>
            </w:pPr>
            <w:r>
              <w:rPr>
                <w:rFonts w:hint="eastAsia"/>
              </w:rPr>
              <w:t>驱动开发</w:t>
            </w:r>
          </w:p>
        </w:tc>
        <w:tc>
          <w:tcPr>
            <w:tcW w:w="7138" w:type="dxa"/>
          </w:tcPr>
          <w:p>
            <w:pPr>
              <w:widowControl/>
              <w:jc w:val="left"/>
            </w:pPr>
            <w:bookmarkStart w:id="0" w:name="_GoBack"/>
            <w:bookmarkEnd w:id="0"/>
            <w:r>
              <w:rPr>
                <w:rFonts w:hint="eastAsia"/>
              </w:rPr>
              <w:sym w:font="Wingdings 2" w:char="0052"/>
            </w:r>
            <w:r>
              <w:t>需要</w:t>
            </w:r>
            <w:r>
              <w:rPr>
                <w:rFonts w:hint="eastAsia"/>
              </w:rPr>
              <w:t>，</w:t>
            </w:r>
            <w:r>
              <w:t>驱动源码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不需要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jc w:val="center"/>
            </w:pPr>
            <w:r>
              <w:t>上位机开发</w:t>
            </w:r>
          </w:p>
        </w:tc>
        <w:tc>
          <w:tcPr>
            <w:tcW w:w="7138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□</w:t>
            </w:r>
            <w:r>
              <w:t>需要</w:t>
            </w:r>
            <w:r>
              <w:rPr>
                <w:rFonts w:hint="eastAsia"/>
              </w:rPr>
              <w:t>，</w:t>
            </w:r>
            <w:r>
              <w:t>上位机源码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不需要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jc w:val="center"/>
            </w:pPr>
            <w:r>
              <w:rPr>
                <w:rFonts w:hint="eastAsia"/>
              </w:rPr>
              <w:t>嵌入式系统</w:t>
            </w:r>
          </w:p>
        </w:tc>
        <w:tc>
          <w:tcPr>
            <w:tcW w:w="7138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 xml:space="preserve">□SDK   □RTOS   □Linux   □Vxworks 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其他：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jc w:val="center"/>
            </w:pPr>
            <w:r>
              <w:rPr>
                <w:rFonts w:hint="eastAsia"/>
              </w:rPr>
              <w:t>设计方式</w:t>
            </w:r>
          </w:p>
        </w:tc>
        <w:tc>
          <w:tcPr>
            <w:tcW w:w="713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150" w:afterAutospacing="0" w:line="300" w:lineRule="atLeast"/>
              <w:ind w:left="-360" w:leftChars="0" w:right="75" w:rightChars="0" w:firstLine="420" w:firstLineChars="200"/>
              <w:textAlignment w:val="center"/>
            </w:pP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核心板+底板，核心板型号：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□一体板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jc w:val="center"/>
            </w:pPr>
            <w:r>
              <w:rPr>
                <w:rFonts w:hint="eastAsia"/>
              </w:rPr>
              <w:t>散热方式</w:t>
            </w:r>
          </w:p>
        </w:tc>
        <w:tc>
          <w:tcPr>
            <w:tcW w:w="7138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主动式：带风扇   □被动式：不带风扇   □ 其他：</w:t>
            </w:r>
          </w:p>
        </w:tc>
      </w:tr>
    </w:tbl>
    <w:p>
      <w:pPr>
        <w:rPr>
          <w:rFonts w:eastAsia="宋体" w:asciiTheme="majorHAnsi" w:hAnsiTheme="majorHAnsi" w:cstheme="majorBidi"/>
          <w:sz w:val="32"/>
          <w:szCs w:val="32"/>
        </w:rPr>
      </w:pPr>
      <w:r>
        <w:br w:type="page"/>
      </w:r>
    </w:p>
    <w:p>
      <w:pPr>
        <w:pStyle w:val="7"/>
      </w:pPr>
      <w:r>
        <w:rPr>
          <w:rFonts w:hint="eastAsia"/>
        </w:rPr>
        <w:t>技术信息</w:t>
      </w:r>
    </w:p>
    <w:p>
      <w:pPr>
        <w:widowControl/>
        <w:jc w:val="left"/>
      </w:pPr>
      <w:r>
        <w:t>功能概述</w:t>
      </w:r>
      <w:r>
        <w:rPr>
          <w:rFonts w:hint="eastAsia"/>
        </w:rPr>
        <w:t>：</w:t>
      </w:r>
    </w:p>
    <w:p>
      <w:pPr>
        <w:widowControl/>
        <w:ind w:firstLine="42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PGA配置线阵CMOS，通过sub-lvds总线读取CMOS的图像数据，将数据放到DDR中，同时将读取的编码器（3个轴）数据也放入DDR中，每读取一帧线阵CMOS数据对应一组编码器的数据，通过网口将数据上传到PC端。PC端软件提供测试的即可。</w:t>
      </w:r>
    </w:p>
    <w:p>
      <w:pPr>
        <w:widowControl/>
        <w:ind w:firstLine="42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提供驱动CMOS的源文件以及电路。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 w:firstLineChars="0"/>
        <w:rPr>
          <w:rFonts w:hint="default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FF0000"/>
          <w:sz w:val="21"/>
          <w:szCs w:val="21"/>
          <w:lang w:val="en-US" w:eastAsia="zh-CN"/>
        </w:rPr>
        <w:t>在前期阶段可以使用你们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Kintex-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 xml:space="preserve">开发板 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+ CMOS驱动板做验。（节约成本）</w:t>
      </w:r>
    </w:p>
    <w:p>
      <w:pPr>
        <w:widowControl/>
        <w:ind w:firstLine="420"/>
        <w:jc w:val="left"/>
        <w:rPr>
          <w:rFonts w:hint="default"/>
          <w:lang w:val="en-US" w:eastAsia="zh-CN"/>
        </w:rPr>
      </w:pPr>
    </w:p>
    <w:p>
      <w:pPr>
        <w:widowControl/>
        <w:jc w:val="left"/>
        <w:rPr>
          <w:rFonts w:hint="eastAsia"/>
        </w:rPr>
      </w:pPr>
      <w:r>
        <w:rPr>
          <w:rFonts w:hint="eastAsia"/>
        </w:rPr>
        <w:t>功能框图：</w:t>
      </w:r>
    </w:p>
    <w:p>
      <w:pPr>
        <w:widowControl/>
        <w:ind w:firstLine="420" w:firstLineChars="0"/>
        <w:jc w:val="left"/>
        <w:rPr>
          <w:rFonts w:hint="eastAsia"/>
        </w:rPr>
      </w:pPr>
      <w:r>
        <w:drawing>
          <wp:inline distT="0" distB="0" distL="114300" distR="114300">
            <wp:extent cx="5272405" cy="2440940"/>
            <wp:effectExtent l="0" t="0" r="4445" b="165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上面是系统框架图，除了红框中的编码器部分和网口通讯除外，其他部分可以提供电路和源程序参考。有驱动CMOS的源程序。</w:t>
      </w:r>
    </w:p>
    <w:p>
      <w:pPr>
        <w:widowControl/>
        <w:ind w:firstLine="420" w:firstLineChars="0"/>
        <w:jc w:val="left"/>
        <w:rPr>
          <w:rFonts w:hint="eastAsia"/>
          <w:lang w:val="en-US" w:eastAsia="zh-CN"/>
        </w:rPr>
      </w:pPr>
    </w:p>
    <w:p>
      <w:pPr>
        <w:widowControl/>
        <w:jc w:val="left"/>
      </w:pPr>
      <w:r>
        <w:rPr>
          <w:rFonts w:hint="eastAsia"/>
        </w:rPr>
        <w:t>技术指标：</w:t>
      </w:r>
    </w:p>
    <w:p>
      <w:pPr>
        <w:pStyle w:val="15"/>
        <w:widowControl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主芯片型号：</w:t>
      </w:r>
      <w:r>
        <w:rPr>
          <w:rFonts w:hint="eastAsia"/>
          <w:lang w:val="en-US" w:eastAsia="zh-CN"/>
        </w:rPr>
        <w:t>可以根据你们的核心板来</w:t>
      </w:r>
    </w:p>
    <w:p>
      <w:pPr>
        <w:pStyle w:val="15"/>
        <w:widowControl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外部接口：</w:t>
      </w:r>
      <w:r>
        <w:rPr>
          <w:rFonts w:hint="eastAsia"/>
          <w:lang w:val="en-US" w:eastAsia="zh-CN"/>
        </w:rPr>
        <w:t>SFP光纤接口或者千兆网口（根据数据量来定）</w:t>
      </w:r>
    </w:p>
    <w:p>
      <w:pPr>
        <w:pStyle w:val="15"/>
        <w:widowControl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主要功能：</w:t>
      </w:r>
      <w:r>
        <w:rPr>
          <w:rFonts w:hint="eastAsia"/>
          <w:lang w:val="en-US" w:eastAsia="zh-CN"/>
        </w:rPr>
        <w:t>FPGA通过网口将采集的CMOS的图像数据和编码器数据上传到电脑</w:t>
      </w:r>
    </w:p>
    <w:p>
      <w:pPr>
        <w:pStyle w:val="15"/>
        <w:widowControl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IO口数量：</w:t>
      </w:r>
      <w:r>
        <w:rPr>
          <w:rFonts w:hint="eastAsia"/>
          <w:lang w:val="en-US" w:eastAsia="zh-CN"/>
        </w:rPr>
        <w:t>3</w:t>
      </w:r>
    </w:p>
    <w:p>
      <w:pPr>
        <w:pStyle w:val="15"/>
        <w:widowControl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DDR类型及容量：</w:t>
      </w:r>
      <w:r>
        <w:rPr>
          <w:rFonts w:hint="eastAsia"/>
          <w:lang w:val="en-US" w:eastAsia="zh-CN"/>
        </w:rPr>
        <w:t>DDR3</w:t>
      </w:r>
    </w:p>
    <w:p>
      <w:pPr>
        <w:pStyle w:val="15"/>
        <w:widowControl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如需要ADC, ADC采样率，位数，带宽，输入电压范围，接口类型</w:t>
      </w:r>
    </w:p>
    <w:p>
      <w:pPr>
        <w:pStyle w:val="15"/>
        <w:widowControl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供电电压：</w:t>
      </w:r>
      <w:r>
        <w:rPr>
          <w:rFonts w:hint="eastAsia"/>
          <w:lang w:val="en-US" w:eastAsia="zh-CN"/>
        </w:rPr>
        <w:t>24V</w:t>
      </w:r>
    </w:p>
    <w:p>
      <w:pPr>
        <w:pStyle w:val="15"/>
        <w:widowControl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结构尺寸:</w:t>
      </w:r>
    </w:p>
    <w:p>
      <w:pPr>
        <w:pStyle w:val="15"/>
        <w:widowControl/>
        <w:numPr>
          <w:ilvl w:val="0"/>
          <w:numId w:val="0"/>
        </w:numPr>
        <w:ind w:leftChars="0"/>
        <w:jc w:val="left"/>
      </w:pPr>
    </w:p>
    <w:p>
      <w:pPr>
        <w:widowControl/>
        <w:jc w:val="left"/>
        <w:rPr>
          <w:rFonts w:hint="eastAsia"/>
        </w:rPr>
      </w:pPr>
      <w:r>
        <w:rPr>
          <w:rFonts w:hint="eastAsia"/>
        </w:rPr>
        <w:t>验收标准：</w:t>
      </w:r>
    </w:p>
    <w:p>
      <w:pPr>
        <w:widowControl/>
        <w:ind w:firstLine="420" w:firstLineChars="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电脑能够正常的读取 像数据和编码器数据,帧率能够达到10KHz以上就。（</w:t>
      </w:r>
      <w:r>
        <w:rPr>
          <w:rFonts w:hint="eastAsia"/>
          <w:color w:val="FF0000"/>
          <w:lang w:val="en-US" w:eastAsia="zh-CN"/>
        </w:rPr>
        <w:t>线阵CMOS的一帧数据量很小大概8KB左右</w:t>
      </w:r>
      <w:r>
        <w:rPr>
          <w:rFonts w:hint="eastAsia"/>
          <w:lang w:val="en-US" w:eastAsia="zh-CN"/>
        </w:rPr>
        <w:t>），达到10KHz的话，网口速度最少需要达到80MB/S。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29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153719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295ACE"/>
    <w:multiLevelType w:val="multilevel"/>
    <w:tmpl w:val="16295AC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E386B"/>
    <w:rsid w:val="00031F48"/>
    <w:rsid w:val="00037B71"/>
    <w:rsid w:val="00061460"/>
    <w:rsid w:val="00063399"/>
    <w:rsid w:val="00095F95"/>
    <w:rsid w:val="000B5BD0"/>
    <w:rsid w:val="000D02F5"/>
    <w:rsid w:val="000D1667"/>
    <w:rsid w:val="00103534"/>
    <w:rsid w:val="00254645"/>
    <w:rsid w:val="00266A13"/>
    <w:rsid w:val="00281310"/>
    <w:rsid w:val="002E386B"/>
    <w:rsid w:val="0035144E"/>
    <w:rsid w:val="00364563"/>
    <w:rsid w:val="00397C3A"/>
    <w:rsid w:val="003F2A29"/>
    <w:rsid w:val="00427D17"/>
    <w:rsid w:val="00436CD8"/>
    <w:rsid w:val="00467608"/>
    <w:rsid w:val="00542477"/>
    <w:rsid w:val="005604B5"/>
    <w:rsid w:val="005660F0"/>
    <w:rsid w:val="0058208D"/>
    <w:rsid w:val="00586983"/>
    <w:rsid w:val="005B2E5C"/>
    <w:rsid w:val="005B4E1B"/>
    <w:rsid w:val="005E5441"/>
    <w:rsid w:val="006150C8"/>
    <w:rsid w:val="00635C6A"/>
    <w:rsid w:val="00651191"/>
    <w:rsid w:val="00661BE3"/>
    <w:rsid w:val="006D7BE4"/>
    <w:rsid w:val="007559F6"/>
    <w:rsid w:val="00773743"/>
    <w:rsid w:val="007934CB"/>
    <w:rsid w:val="007A69BA"/>
    <w:rsid w:val="007C0CDC"/>
    <w:rsid w:val="007E4C12"/>
    <w:rsid w:val="0082152A"/>
    <w:rsid w:val="00847001"/>
    <w:rsid w:val="008554BF"/>
    <w:rsid w:val="008D2B09"/>
    <w:rsid w:val="00902154"/>
    <w:rsid w:val="009A5C77"/>
    <w:rsid w:val="009A64FE"/>
    <w:rsid w:val="009B02D7"/>
    <w:rsid w:val="009B3F07"/>
    <w:rsid w:val="009E3198"/>
    <w:rsid w:val="009F4321"/>
    <w:rsid w:val="00A23758"/>
    <w:rsid w:val="00A31956"/>
    <w:rsid w:val="00A71A12"/>
    <w:rsid w:val="00AA21CF"/>
    <w:rsid w:val="00C07471"/>
    <w:rsid w:val="00C12C12"/>
    <w:rsid w:val="00C35A05"/>
    <w:rsid w:val="00C465AA"/>
    <w:rsid w:val="00C91D18"/>
    <w:rsid w:val="00DB75A0"/>
    <w:rsid w:val="00DD0214"/>
    <w:rsid w:val="00DE4DB8"/>
    <w:rsid w:val="00DF316B"/>
    <w:rsid w:val="00E1244F"/>
    <w:rsid w:val="00E422C2"/>
    <w:rsid w:val="00E45709"/>
    <w:rsid w:val="00E536F9"/>
    <w:rsid w:val="00E76F6D"/>
    <w:rsid w:val="00E85A5F"/>
    <w:rsid w:val="00EA23C5"/>
    <w:rsid w:val="00EA3CB7"/>
    <w:rsid w:val="00EE012F"/>
    <w:rsid w:val="00EE5180"/>
    <w:rsid w:val="00F06A21"/>
    <w:rsid w:val="00F104C8"/>
    <w:rsid w:val="00FD0C95"/>
    <w:rsid w:val="00FD1FDC"/>
    <w:rsid w:val="021F7108"/>
    <w:rsid w:val="063272C5"/>
    <w:rsid w:val="11DB3CF3"/>
    <w:rsid w:val="13250FB0"/>
    <w:rsid w:val="13A670CA"/>
    <w:rsid w:val="175E0B75"/>
    <w:rsid w:val="1F7B0796"/>
    <w:rsid w:val="21FE4FF9"/>
    <w:rsid w:val="21FF6ED4"/>
    <w:rsid w:val="24305D97"/>
    <w:rsid w:val="276C3DCA"/>
    <w:rsid w:val="288B14DB"/>
    <w:rsid w:val="298869B1"/>
    <w:rsid w:val="2E67296D"/>
    <w:rsid w:val="30804ECF"/>
    <w:rsid w:val="33751F41"/>
    <w:rsid w:val="344563D5"/>
    <w:rsid w:val="35F0600B"/>
    <w:rsid w:val="36CA2B0D"/>
    <w:rsid w:val="372850BA"/>
    <w:rsid w:val="3B7E6767"/>
    <w:rsid w:val="3E9C72E9"/>
    <w:rsid w:val="4447419A"/>
    <w:rsid w:val="4607583B"/>
    <w:rsid w:val="4FC76832"/>
    <w:rsid w:val="52550093"/>
    <w:rsid w:val="533E550D"/>
    <w:rsid w:val="53493E30"/>
    <w:rsid w:val="58251DB7"/>
    <w:rsid w:val="5F492794"/>
    <w:rsid w:val="5FD246D5"/>
    <w:rsid w:val="602604FA"/>
    <w:rsid w:val="60CC5B40"/>
    <w:rsid w:val="61AD5A92"/>
    <w:rsid w:val="63812910"/>
    <w:rsid w:val="6DB56860"/>
    <w:rsid w:val="7D4F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Char"/>
    <w:basedOn w:val="10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675</Characters>
  <Lines>5</Lines>
  <Paragraphs>1</Paragraphs>
  <TotalTime>31</TotalTime>
  <ScaleCrop>false</ScaleCrop>
  <LinksUpToDate>false</LinksUpToDate>
  <CharactersWithSpaces>792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2020-12-09T01:10:00Z</dcterms:created>
  <dc:creator>AVIC</dc:creator>
  <cp:lastModifiedBy>Administrator</cp:lastModifiedBy>
  <dcterms:modified xsi:type="dcterms:W3CDTF">2022-08-30T09:19:35Z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FABEFF37FD2D4867B515DE61B525A38C</vt:lpwstr>
  </property>
</Properties>
</file>