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EE7" w:rsidRDefault="00E06EE7" w:rsidP="00E06EE7">
      <w:pPr>
        <w:rPr>
          <w:rFonts w:hint="eastAsia"/>
        </w:rPr>
      </w:pPr>
    </w:p>
    <w:p w:rsidR="00C74DE2" w:rsidRDefault="00A56C2C">
      <w:pPr>
        <w:jc w:val="center"/>
      </w:pPr>
      <w:r>
        <w:rPr>
          <w:rFonts w:hint="eastAsia"/>
        </w:rPr>
        <w:t>交通监控雷达上位机开发需求</w:t>
      </w:r>
    </w:p>
    <w:p w:rsidR="00C74DE2" w:rsidRDefault="00A56C2C">
      <w:pPr>
        <w:numPr>
          <w:ilvl w:val="0"/>
          <w:numId w:val="1"/>
        </w:numPr>
        <w:jc w:val="left"/>
      </w:pPr>
      <w:r>
        <w:rPr>
          <w:rFonts w:hint="eastAsia"/>
        </w:rPr>
        <w:t>项目背景</w:t>
      </w:r>
    </w:p>
    <w:p w:rsidR="00C74DE2" w:rsidRDefault="00A56C2C">
      <w:pPr>
        <w:ind w:firstLine="420"/>
        <w:jc w:val="left"/>
      </w:pPr>
      <w:r>
        <w:rPr>
          <w:rFonts w:hint="eastAsia"/>
        </w:rPr>
        <w:t>本项目旨在开发一款用于道路交通监控用毫米波雷达的配置上位机软件。</w:t>
      </w:r>
    </w:p>
    <w:p w:rsidR="00C74DE2" w:rsidRDefault="00C74DE2">
      <w:pPr>
        <w:ind w:firstLine="420"/>
        <w:jc w:val="left"/>
      </w:pPr>
    </w:p>
    <w:p w:rsidR="00C74DE2" w:rsidRDefault="00A56C2C">
      <w:pPr>
        <w:numPr>
          <w:ilvl w:val="0"/>
          <w:numId w:val="1"/>
        </w:numPr>
        <w:jc w:val="left"/>
      </w:pPr>
      <w:r>
        <w:rPr>
          <w:rFonts w:hint="eastAsia"/>
        </w:rPr>
        <w:t>基本要求</w:t>
      </w:r>
    </w:p>
    <w:p w:rsidR="00C74DE2" w:rsidRDefault="00A56C2C">
      <w:pPr>
        <w:numPr>
          <w:ilvl w:val="0"/>
          <w:numId w:val="2"/>
        </w:numPr>
        <w:jc w:val="left"/>
      </w:pPr>
      <w:r>
        <w:rPr>
          <w:rFonts w:hint="eastAsia"/>
        </w:rPr>
        <w:t>开发环境：</w:t>
      </w:r>
      <w:proofErr w:type="spellStart"/>
      <w:r>
        <w:rPr>
          <w:rFonts w:hint="eastAsia"/>
        </w:rPr>
        <w:t>Labview</w:t>
      </w:r>
      <w:proofErr w:type="spellEnd"/>
      <w:r>
        <w:rPr>
          <w:rFonts w:hint="eastAsia"/>
        </w:rPr>
        <w:t xml:space="preserve"> 2017</w:t>
      </w:r>
    </w:p>
    <w:p w:rsidR="00C74DE2" w:rsidRDefault="00A56C2C">
      <w:pPr>
        <w:numPr>
          <w:ilvl w:val="0"/>
          <w:numId w:val="2"/>
        </w:numPr>
        <w:jc w:val="left"/>
      </w:pPr>
      <w:r>
        <w:rPr>
          <w:rFonts w:hint="eastAsia"/>
        </w:rPr>
        <w:t>运行环境：</w:t>
      </w:r>
      <w:bookmarkStart w:id="0" w:name="_GoBack"/>
      <w:r>
        <w:rPr>
          <w:rFonts w:hint="eastAsia"/>
        </w:rPr>
        <w:t>Windows7</w:t>
      </w:r>
      <w:r>
        <w:rPr>
          <w:rFonts w:hint="eastAsia"/>
        </w:rPr>
        <w:t>及以上版本基于</w:t>
      </w:r>
      <w:r>
        <w:rPr>
          <w:rFonts w:hint="eastAsia"/>
        </w:rPr>
        <w:t>Windows</w:t>
      </w:r>
      <w:r>
        <w:rPr>
          <w:rFonts w:hint="eastAsia"/>
        </w:rPr>
        <w:t>的电脑</w:t>
      </w:r>
      <w:bookmarkEnd w:id="0"/>
    </w:p>
    <w:p w:rsidR="00C74DE2" w:rsidRDefault="00A56C2C">
      <w:pPr>
        <w:numPr>
          <w:ilvl w:val="0"/>
          <w:numId w:val="2"/>
        </w:numPr>
        <w:jc w:val="left"/>
      </w:pPr>
      <w:r>
        <w:rPr>
          <w:rFonts w:hint="eastAsia"/>
        </w:rPr>
        <w:t>硬件环境：</w:t>
      </w:r>
      <w:r>
        <w:rPr>
          <w:rFonts w:hint="eastAsia"/>
        </w:rPr>
        <w:t>i3-2120</w:t>
      </w:r>
      <w:r>
        <w:rPr>
          <w:rFonts w:hint="eastAsia"/>
        </w:rPr>
        <w:t>及以上</w:t>
      </w:r>
      <w:r>
        <w:rPr>
          <w:rFonts w:hint="eastAsia"/>
        </w:rPr>
        <w:t>CPU</w:t>
      </w:r>
      <w:r>
        <w:rPr>
          <w:rFonts w:hint="eastAsia"/>
        </w:rPr>
        <w:t>、</w:t>
      </w:r>
      <w:r>
        <w:rPr>
          <w:rFonts w:hint="eastAsia"/>
        </w:rPr>
        <w:t>4G</w:t>
      </w:r>
      <w:r>
        <w:rPr>
          <w:rFonts w:hint="eastAsia"/>
        </w:rPr>
        <w:t>内存及以上、网口支持</w:t>
      </w:r>
      <w:r>
        <w:rPr>
          <w:rFonts w:hint="eastAsia"/>
        </w:rPr>
        <w:t>100Mbps/1000Mbps</w:t>
      </w:r>
      <w:r>
        <w:rPr>
          <w:rFonts w:hint="eastAsia"/>
        </w:rPr>
        <w:t>以太网</w:t>
      </w:r>
    </w:p>
    <w:p w:rsidR="00C74DE2" w:rsidRDefault="00A56C2C">
      <w:pPr>
        <w:numPr>
          <w:ilvl w:val="0"/>
          <w:numId w:val="2"/>
        </w:numPr>
        <w:jc w:val="left"/>
      </w:pPr>
      <w:r>
        <w:rPr>
          <w:rFonts w:hint="eastAsia"/>
        </w:rPr>
        <w:t>交付形式：交付初期提供</w:t>
      </w:r>
      <w:r>
        <w:rPr>
          <w:rFonts w:hint="eastAsia"/>
        </w:rPr>
        <w:t>exe</w:t>
      </w:r>
      <w:r>
        <w:rPr>
          <w:rFonts w:hint="eastAsia"/>
        </w:rPr>
        <w:t>代码，</w:t>
      </w:r>
      <w:proofErr w:type="gramStart"/>
      <w:r>
        <w:rPr>
          <w:rFonts w:hint="eastAsia"/>
        </w:rPr>
        <w:t>待功能</w:t>
      </w:r>
      <w:proofErr w:type="gramEnd"/>
      <w:r>
        <w:rPr>
          <w:rFonts w:hint="eastAsia"/>
        </w:rPr>
        <w:t>验证完成后，需交付完整源代码（</w:t>
      </w:r>
      <w:r>
        <w:rPr>
          <w:rFonts w:hint="eastAsia"/>
        </w:rPr>
        <w:t>vi</w:t>
      </w:r>
      <w:r>
        <w:rPr>
          <w:rFonts w:hint="eastAsia"/>
        </w:rPr>
        <w:t>）。所有代码不涉及第三方知识产权纷争、不包含加密字段或任何形式的加密措施。项目知识产权归甲方所有。</w:t>
      </w:r>
    </w:p>
    <w:p w:rsidR="00C74DE2" w:rsidRDefault="00A56C2C">
      <w:pPr>
        <w:numPr>
          <w:ilvl w:val="0"/>
          <w:numId w:val="2"/>
        </w:numPr>
        <w:jc w:val="left"/>
      </w:pPr>
      <w:r>
        <w:rPr>
          <w:rFonts w:hint="eastAsia"/>
        </w:rPr>
        <w:t>开发周期：</w:t>
      </w:r>
      <w:r>
        <w:rPr>
          <w:rFonts w:hint="eastAsia"/>
        </w:rPr>
        <w:t>1</w:t>
      </w:r>
      <w:r>
        <w:rPr>
          <w:rFonts w:hint="eastAsia"/>
        </w:rPr>
        <w:t>个月（</w:t>
      </w:r>
      <w:r>
        <w:rPr>
          <w:rFonts w:hint="eastAsia"/>
        </w:rPr>
        <w:t>2021</w:t>
      </w:r>
      <w:r>
        <w:rPr>
          <w:rFonts w:hint="eastAsia"/>
        </w:rPr>
        <w:t>年</w:t>
      </w:r>
      <w:r>
        <w:rPr>
          <w:rFonts w:hint="eastAsia"/>
        </w:rPr>
        <w:t>9</w:t>
      </w:r>
      <w:r>
        <w:rPr>
          <w:rFonts w:hint="eastAsia"/>
        </w:rPr>
        <w:t>月</w:t>
      </w:r>
      <w:r>
        <w:rPr>
          <w:rFonts w:hint="eastAsia"/>
        </w:rPr>
        <w:t>1</w:t>
      </w:r>
      <w:r>
        <w:rPr>
          <w:rFonts w:hint="eastAsia"/>
        </w:rPr>
        <w:t>日</w:t>
      </w:r>
      <w:r>
        <w:rPr>
          <w:rFonts w:hint="eastAsia"/>
        </w:rPr>
        <w:t>~9</w:t>
      </w:r>
      <w:r>
        <w:rPr>
          <w:rFonts w:hint="eastAsia"/>
        </w:rPr>
        <w:t>月</w:t>
      </w:r>
      <w:r>
        <w:rPr>
          <w:rFonts w:hint="eastAsia"/>
        </w:rPr>
        <w:t>30</w:t>
      </w:r>
      <w:r>
        <w:rPr>
          <w:rFonts w:hint="eastAsia"/>
        </w:rPr>
        <w:t>日）</w:t>
      </w:r>
    </w:p>
    <w:p w:rsidR="00C74DE2" w:rsidRDefault="00C74DE2">
      <w:pPr>
        <w:jc w:val="left"/>
      </w:pPr>
    </w:p>
    <w:p w:rsidR="00C74DE2" w:rsidRDefault="00A56C2C">
      <w:pPr>
        <w:numPr>
          <w:ilvl w:val="0"/>
          <w:numId w:val="1"/>
        </w:numPr>
        <w:jc w:val="left"/>
      </w:pPr>
      <w:r>
        <w:rPr>
          <w:rFonts w:hint="eastAsia"/>
        </w:rPr>
        <w:t>开发内容</w:t>
      </w:r>
    </w:p>
    <w:p w:rsidR="00C74DE2" w:rsidRDefault="00A56C2C">
      <w:pPr>
        <w:numPr>
          <w:ilvl w:val="0"/>
          <w:numId w:val="3"/>
        </w:numPr>
        <w:jc w:val="left"/>
      </w:pPr>
      <w:r>
        <w:rPr>
          <w:rFonts w:hint="eastAsia"/>
        </w:rPr>
        <w:t>整体开发界面形式参考下图，包括</w:t>
      </w:r>
      <w:r>
        <w:rPr>
          <w:rFonts w:hint="eastAsia"/>
        </w:rPr>
        <w:t>XY</w:t>
      </w:r>
      <w:r>
        <w:rPr>
          <w:rFonts w:hint="eastAsia"/>
        </w:rPr>
        <w:t>图、配置界面、数据记录界面等内容。</w:t>
      </w:r>
    </w:p>
    <w:p w:rsidR="00C74DE2" w:rsidRDefault="00A56C2C">
      <w:pPr>
        <w:jc w:val="left"/>
      </w:pPr>
      <w:r>
        <w:rPr>
          <w:noProof/>
        </w:rPr>
        <w:drawing>
          <wp:inline distT="0" distB="0" distL="114300" distR="114300">
            <wp:extent cx="5272405" cy="3079115"/>
            <wp:effectExtent l="0" t="0" r="4445" b="6985"/>
            <wp:docPr id="1" name="图片 1" descr="c32aba49c7e4b07b5363acd531abc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32aba49c7e4b07b5363acd531abc94"/>
                    <pic:cNvPicPr>
                      <a:picLocks noChangeAspect="1"/>
                    </pic:cNvPicPr>
                  </pic:nvPicPr>
                  <pic:blipFill>
                    <a:blip r:embed="rId9"/>
                    <a:stretch>
                      <a:fillRect/>
                    </a:stretch>
                  </pic:blipFill>
                  <pic:spPr>
                    <a:xfrm>
                      <a:off x="0" y="0"/>
                      <a:ext cx="5272405" cy="3079115"/>
                    </a:xfrm>
                    <a:prstGeom prst="rect">
                      <a:avLst/>
                    </a:prstGeom>
                  </pic:spPr>
                </pic:pic>
              </a:graphicData>
            </a:graphic>
          </wp:inline>
        </w:drawing>
      </w:r>
    </w:p>
    <w:p w:rsidR="00C74DE2" w:rsidRDefault="00A56C2C">
      <w:pPr>
        <w:numPr>
          <w:ilvl w:val="0"/>
          <w:numId w:val="3"/>
        </w:numPr>
        <w:jc w:val="left"/>
      </w:pPr>
      <w:r>
        <w:rPr>
          <w:rFonts w:hint="eastAsia"/>
        </w:rPr>
        <w:t>通信方式包括</w:t>
      </w:r>
      <w:r>
        <w:rPr>
          <w:rFonts w:hint="eastAsia"/>
        </w:rPr>
        <w:t>TCP/IP</w:t>
      </w:r>
      <w:r>
        <w:rPr>
          <w:rFonts w:hint="eastAsia"/>
        </w:rPr>
        <w:t>透传、</w:t>
      </w:r>
      <w:r>
        <w:rPr>
          <w:rFonts w:hint="eastAsia"/>
        </w:rPr>
        <w:t>UDP</w:t>
      </w:r>
      <w:r>
        <w:rPr>
          <w:rFonts w:hint="eastAsia"/>
        </w:rPr>
        <w:t>透传及</w:t>
      </w:r>
      <w:r>
        <w:rPr>
          <w:rFonts w:hint="eastAsia"/>
        </w:rPr>
        <w:t>RS485</w:t>
      </w:r>
      <w:r>
        <w:rPr>
          <w:rFonts w:hint="eastAsia"/>
        </w:rPr>
        <w:t>传输（上位机实现形式为串口通信）。</w:t>
      </w:r>
    </w:p>
    <w:p w:rsidR="00C74DE2" w:rsidRDefault="00A56C2C">
      <w:pPr>
        <w:numPr>
          <w:ilvl w:val="0"/>
          <w:numId w:val="3"/>
        </w:numPr>
        <w:jc w:val="left"/>
      </w:pPr>
      <w:r>
        <w:rPr>
          <w:rFonts w:hint="eastAsia"/>
        </w:rPr>
        <w:t>XY</w:t>
      </w:r>
      <w:r>
        <w:rPr>
          <w:rFonts w:hint="eastAsia"/>
        </w:rPr>
        <w:t>界面内容包括雷达上传的目标点信息，包含坐标</w:t>
      </w:r>
      <w:r>
        <w:rPr>
          <w:rFonts w:hint="eastAsia"/>
        </w:rPr>
        <w:t>X</w:t>
      </w:r>
      <w:r>
        <w:rPr>
          <w:rFonts w:hint="eastAsia"/>
        </w:rPr>
        <w:t>、</w:t>
      </w:r>
      <w:r>
        <w:rPr>
          <w:rFonts w:hint="eastAsia"/>
        </w:rPr>
        <w:t>Y</w:t>
      </w:r>
      <w:r>
        <w:rPr>
          <w:rFonts w:hint="eastAsia"/>
        </w:rPr>
        <w:t>及其他必要信息，具体信息形式约定以通信协议及沟通为准。需要特别注意的是，雷达上传数据频率为</w:t>
      </w:r>
      <w:r>
        <w:rPr>
          <w:rFonts w:hint="eastAsia"/>
        </w:rPr>
        <w:t>25Hz</w:t>
      </w:r>
      <w:r>
        <w:rPr>
          <w:rFonts w:hint="eastAsia"/>
        </w:rPr>
        <w:t>，同时需要进行协议解析，需要在上位机中设计相关的机制以保证系统刷新率。</w:t>
      </w:r>
    </w:p>
    <w:p w:rsidR="00C74DE2" w:rsidRDefault="00A56C2C">
      <w:pPr>
        <w:numPr>
          <w:ilvl w:val="0"/>
          <w:numId w:val="3"/>
        </w:numPr>
        <w:jc w:val="left"/>
      </w:pPr>
      <w:r>
        <w:rPr>
          <w:rFonts w:hint="eastAsia"/>
        </w:rPr>
        <w:t>界面右侧所示信息包含雷达相关的配置信息，以上界面内的信息内容仅供</w:t>
      </w:r>
      <w:r>
        <w:rPr>
          <w:rFonts w:hint="eastAsia"/>
        </w:rPr>
        <w:t>参考，具体以双方约定的协议文本为准。配置信息可以通过网络接口或</w:t>
      </w:r>
      <w:r>
        <w:rPr>
          <w:rFonts w:hint="eastAsia"/>
        </w:rPr>
        <w:t>RS485</w:t>
      </w:r>
      <w:r>
        <w:rPr>
          <w:rFonts w:hint="eastAsia"/>
        </w:rPr>
        <w:t>接口传输，开发相应的配置支持。</w:t>
      </w:r>
    </w:p>
    <w:p w:rsidR="00C74DE2" w:rsidRDefault="00A56C2C">
      <w:pPr>
        <w:numPr>
          <w:ilvl w:val="0"/>
          <w:numId w:val="3"/>
        </w:numPr>
        <w:jc w:val="left"/>
      </w:pPr>
      <w:r>
        <w:rPr>
          <w:rFonts w:hint="eastAsia"/>
        </w:rPr>
        <w:t>界面右侧所示信息包含从雷达读取的相关配置信息，当发送读取命令后，相应的配置信息会通过传输协议传送给上位机，并在相应的界面上进行显示。具体内容以双方协议约定为准。</w:t>
      </w:r>
    </w:p>
    <w:p w:rsidR="00C74DE2" w:rsidRDefault="00A56C2C">
      <w:pPr>
        <w:numPr>
          <w:ilvl w:val="0"/>
          <w:numId w:val="3"/>
        </w:numPr>
        <w:jc w:val="left"/>
      </w:pPr>
      <w:r>
        <w:rPr>
          <w:rFonts w:hint="eastAsia"/>
        </w:rPr>
        <w:t>需要对所有传输的数据进行缓存，当点击数据记录按钮时，能够回溯记录过去设定时间内（记录时长不超过</w:t>
      </w:r>
      <w:r>
        <w:rPr>
          <w:rFonts w:hint="eastAsia"/>
        </w:rPr>
        <w:t>20min</w:t>
      </w:r>
      <w:r>
        <w:rPr>
          <w:rFonts w:hint="eastAsia"/>
        </w:rPr>
        <w:t>，可调，以控制中间缓存过程的数据量）所有通过网口或</w:t>
      </w:r>
      <w:r>
        <w:rPr>
          <w:rFonts w:hint="eastAsia"/>
        </w:rPr>
        <w:t>RS485</w:t>
      </w:r>
      <w:r>
        <w:rPr>
          <w:rFonts w:hint="eastAsia"/>
        </w:rPr>
        <w:lastRenderedPageBreak/>
        <w:t>接口传输的数据信息。打包记录为</w:t>
      </w:r>
      <w:r>
        <w:rPr>
          <w:rFonts w:hint="eastAsia"/>
        </w:rPr>
        <w:t>txt</w:t>
      </w:r>
      <w:r>
        <w:rPr>
          <w:rFonts w:hint="eastAsia"/>
        </w:rPr>
        <w:t>文档。</w:t>
      </w:r>
    </w:p>
    <w:p w:rsidR="00C74DE2" w:rsidRDefault="00A56C2C">
      <w:pPr>
        <w:numPr>
          <w:ilvl w:val="0"/>
          <w:numId w:val="3"/>
        </w:numPr>
        <w:jc w:val="left"/>
      </w:pPr>
      <w:r>
        <w:rPr>
          <w:rFonts w:hint="eastAsia"/>
        </w:rPr>
        <w:t>当人工需要采集数据介入时，可点击</w:t>
      </w:r>
      <w:proofErr w:type="gramStart"/>
      <w:r>
        <w:rPr>
          <w:rFonts w:hint="eastAsia"/>
        </w:rPr>
        <w:t>一</w:t>
      </w:r>
      <w:proofErr w:type="gramEnd"/>
      <w:r>
        <w:rPr>
          <w:rFonts w:hint="eastAsia"/>
        </w:rPr>
        <w:t>按钮</w:t>
      </w:r>
      <w:r>
        <w:rPr>
          <w:rFonts w:hint="eastAsia"/>
        </w:rPr>
        <w:t>触发保存数据功能，自开始采集数据始至停止采集数据止，该过程的所有来自网口或串口的信息均应被记录。且不受存储时长限制。该功能与</w:t>
      </w:r>
      <w:r>
        <w:rPr>
          <w:rFonts w:hint="eastAsia"/>
        </w:rPr>
        <w:t>6</w:t>
      </w:r>
      <w:r>
        <w:rPr>
          <w:rFonts w:hint="eastAsia"/>
        </w:rPr>
        <w:t>功能并存。</w:t>
      </w:r>
    </w:p>
    <w:p w:rsidR="00C74DE2" w:rsidRDefault="00A56C2C">
      <w:pPr>
        <w:numPr>
          <w:ilvl w:val="0"/>
          <w:numId w:val="3"/>
        </w:numPr>
        <w:jc w:val="left"/>
      </w:pPr>
      <w:r>
        <w:rPr>
          <w:rFonts w:hint="eastAsia"/>
        </w:rPr>
        <w:t>需要开发</w:t>
      </w:r>
      <w:proofErr w:type="gramStart"/>
      <w:r>
        <w:rPr>
          <w:rFonts w:hint="eastAsia"/>
        </w:rPr>
        <w:t>一</w:t>
      </w:r>
      <w:proofErr w:type="gramEnd"/>
      <w:r>
        <w:rPr>
          <w:rFonts w:hint="eastAsia"/>
        </w:rPr>
        <w:t>套用于雷达程序升级的交互功能，需要配合相关协议，实现雷达固件的更新过程。</w:t>
      </w:r>
    </w:p>
    <w:p w:rsidR="00C74DE2" w:rsidRDefault="00A56C2C">
      <w:pPr>
        <w:numPr>
          <w:ilvl w:val="0"/>
          <w:numId w:val="3"/>
        </w:numPr>
        <w:jc w:val="left"/>
      </w:pPr>
      <w:r>
        <w:rPr>
          <w:rFonts w:hint="eastAsia"/>
        </w:rPr>
        <w:t>未尽事宜以双方技术沟通约定为准。</w:t>
      </w:r>
    </w:p>
    <w:p w:rsidR="00C74DE2" w:rsidRDefault="00C74DE2">
      <w:pPr>
        <w:jc w:val="left"/>
      </w:pPr>
    </w:p>
    <w:p w:rsidR="00C74DE2" w:rsidRDefault="00A56C2C">
      <w:pPr>
        <w:numPr>
          <w:ilvl w:val="0"/>
          <w:numId w:val="1"/>
        </w:numPr>
        <w:jc w:val="left"/>
      </w:pPr>
      <w:r>
        <w:rPr>
          <w:rFonts w:hint="eastAsia"/>
        </w:rPr>
        <w:t>其他</w:t>
      </w:r>
    </w:p>
    <w:p w:rsidR="00C74DE2" w:rsidRDefault="00A56C2C">
      <w:pPr>
        <w:numPr>
          <w:ilvl w:val="0"/>
          <w:numId w:val="4"/>
        </w:numPr>
        <w:jc w:val="left"/>
      </w:pPr>
      <w:r>
        <w:rPr>
          <w:rFonts w:hint="eastAsia"/>
        </w:rPr>
        <w:t>开发</w:t>
      </w:r>
      <w:r>
        <w:rPr>
          <w:rFonts w:hint="eastAsia"/>
        </w:rPr>
        <w:t>&amp;</w:t>
      </w:r>
      <w:r>
        <w:rPr>
          <w:rFonts w:hint="eastAsia"/>
        </w:rPr>
        <w:t>交付一个月</w:t>
      </w:r>
    </w:p>
    <w:p w:rsidR="00C74DE2" w:rsidRDefault="00A56C2C">
      <w:pPr>
        <w:numPr>
          <w:ilvl w:val="0"/>
          <w:numId w:val="4"/>
        </w:numPr>
        <w:jc w:val="left"/>
      </w:pPr>
      <w:r>
        <w:rPr>
          <w:rFonts w:hint="eastAsia"/>
        </w:rPr>
        <w:t>交付后提供为期三个月的技术支持</w:t>
      </w:r>
    </w:p>
    <w:p w:rsidR="00C74DE2" w:rsidRDefault="00C74DE2">
      <w:pPr>
        <w:jc w:val="left"/>
      </w:pPr>
    </w:p>
    <w:sectPr w:rsidR="00C74D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C2C" w:rsidRDefault="00A56C2C" w:rsidP="00E06EE7">
      <w:r>
        <w:separator/>
      </w:r>
    </w:p>
  </w:endnote>
  <w:endnote w:type="continuationSeparator" w:id="0">
    <w:p w:rsidR="00A56C2C" w:rsidRDefault="00A56C2C" w:rsidP="00E0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C2C" w:rsidRDefault="00A56C2C" w:rsidP="00E06EE7">
      <w:r>
        <w:separator/>
      </w:r>
    </w:p>
  </w:footnote>
  <w:footnote w:type="continuationSeparator" w:id="0">
    <w:p w:rsidR="00A56C2C" w:rsidRDefault="00A56C2C" w:rsidP="00E06E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38A577"/>
    <w:multiLevelType w:val="singleLevel"/>
    <w:tmpl w:val="B538A577"/>
    <w:lvl w:ilvl="0">
      <w:start w:val="1"/>
      <w:numFmt w:val="decimal"/>
      <w:suff w:val="nothing"/>
      <w:lvlText w:val="%1、"/>
      <w:lvlJc w:val="left"/>
    </w:lvl>
  </w:abstractNum>
  <w:abstractNum w:abstractNumId="1">
    <w:nsid w:val="C6CBE9B9"/>
    <w:multiLevelType w:val="singleLevel"/>
    <w:tmpl w:val="C6CBE9B9"/>
    <w:lvl w:ilvl="0">
      <w:start w:val="1"/>
      <w:numFmt w:val="chineseCounting"/>
      <w:suff w:val="nothing"/>
      <w:lvlText w:val="%1、"/>
      <w:lvlJc w:val="left"/>
      <w:rPr>
        <w:rFonts w:hint="eastAsia"/>
      </w:rPr>
    </w:lvl>
  </w:abstractNum>
  <w:abstractNum w:abstractNumId="2">
    <w:nsid w:val="1129DEF8"/>
    <w:multiLevelType w:val="singleLevel"/>
    <w:tmpl w:val="1129DEF8"/>
    <w:lvl w:ilvl="0">
      <w:start w:val="1"/>
      <w:numFmt w:val="decimal"/>
      <w:suff w:val="nothing"/>
      <w:lvlText w:val="%1、"/>
      <w:lvlJc w:val="left"/>
    </w:lvl>
  </w:abstractNum>
  <w:abstractNum w:abstractNumId="3">
    <w:nsid w:val="4FF050D7"/>
    <w:multiLevelType w:val="singleLevel"/>
    <w:tmpl w:val="4FF050D7"/>
    <w:lvl w:ilvl="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DE2"/>
    <w:rsid w:val="00926AD6"/>
    <w:rsid w:val="00A56C2C"/>
    <w:rsid w:val="00C74DE2"/>
    <w:rsid w:val="00E06EE7"/>
    <w:rsid w:val="012E41AE"/>
    <w:rsid w:val="0B96094A"/>
    <w:rsid w:val="0FD76F07"/>
    <w:rsid w:val="116E5553"/>
    <w:rsid w:val="15A32E2F"/>
    <w:rsid w:val="18FD1D87"/>
    <w:rsid w:val="2000204D"/>
    <w:rsid w:val="22F1384E"/>
    <w:rsid w:val="240942E1"/>
    <w:rsid w:val="2A1F7A8B"/>
    <w:rsid w:val="33561188"/>
    <w:rsid w:val="33DA6BA3"/>
    <w:rsid w:val="33E57DC7"/>
    <w:rsid w:val="35664B82"/>
    <w:rsid w:val="3E5966AB"/>
    <w:rsid w:val="40EA391F"/>
    <w:rsid w:val="44490E1D"/>
    <w:rsid w:val="445173C3"/>
    <w:rsid w:val="46307218"/>
    <w:rsid w:val="467542B4"/>
    <w:rsid w:val="4CDC6865"/>
    <w:rsid w:val="4E953EF9"/>
    <w:rsid w:val="4F126C57"/>
    <w:rsid w:val="500B1FD9"/>
    <w:rsid w:val="548D1039"/>
    <w:rsid w:val="55A23952"/>
    <w:rsid w:val="5DD71AC2"/>
    <w:rsid w:val="60A26A79"/>
    <w:rsid w:val="6AD16223"/>
    <w:rsid w:val="6BD73264"/>
    <w:rsid w:val="70AD7E59"/>
    <w:rsid w:val="70BD3218"/>
    <w:rsid w:val="7D57056A"/>
    <w:rsid w:val="7ED60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E06EE7"/>
    <w:rPr>
      <w:sz w:val="18"/>
      <w:szCs w:val="18"/>
    </w:rPr>
  </w:style>
  <w:style w:type="character" w:customStyle="1" w:styleId="Char">
    <w:name w:val="批注框文本 Char"/>
    <w:basedOn w:val="a0"/>
    <w:link w:val="a3"/>
    <w:rsid w:val="00E06EE7"/>
    <w:rPr>
      <w:kern w:val="2"/>
      <w:sz w:val="18"/>
      <w:szCs w:val="18"/>
    </w:rPr>
  </w:style>
  <w:style w:type="paragraph" w:styleId="a4">
    <w:name w:val="header"/>
    <w:basedOn w:val="a"/>
    <w:link w:val="Char0"/>
    <w:rsid w:val="00E06EE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E06EE7"/>
    <w:rPr>
      <w:kern w:val="2"/>
      <w:sz w:val="18"/>
      <w:szCs w:val="18"/>
    </w:rPr>
  </w:style>
  <w:style w:type="paragraph" w:styleId="a5">
    <w:name w:val="footer"/>
    <w:basedOn w:val="a"/>
    <w:link w:val="Char1"/>
    <w:rsid w:val="00E06EE7"/>
    <w:pPr>
      <w:tabs>
        <w:tab w:val="center" w:pos="4153"/>
        <w:tab w:val="right" w:pos="8306"/>
      </w:tabs>
      <w:snapToGrid w:val="0"/>
      <w:jc w:val="left"/>
    </w:pPr>
    <w:rPr>
      <w:sz w:val="18"/>
      <w:szCs w:val="18"/>
    </w:rPr>
  </w:style>
  <w:style w:type="character" w:customStyle="1" w:styleId="Char1">
    <w:name w:val="页脚 Char"/>
    <w:basedOn w:val="a0"/>
    <w:link w:val="a5"/>
    <w:rsid w:val="00E06EE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E06EE7"/>
    <w:rPr>
      <w:sz w:val="18"/>
      <w:szCs w:val="18"/>
    </w:rPr>
  </w:style>
  <w:style w:type="character" w:customStyle="1" w:styleId="Char">
    <w:name w:val="批注框文本 Char"/>
    <w:basedOn w:val="a0"/>
    <w:link w:val="a3"/>
    <w:rsid w:val="00E06EE7"/>
    <w:rPr>
      <w:kern w:val="2"/>
      <w:sz w:val="18"/>
      <w:szCs w:val="18"/>
    </w:rPr>
  </w:style>
  <w:style w:type="paragraph" w:styleId="a4">
    <w:name w:val="header"/>
    <w:basedOn w:val="a"/>
    <w:link w:val="Char0"/>
    <w:rsid w:val="00E06EE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E06EE7"/>
    <w:rPr>
      <w:kern w:val="2"/>
      <w:sz w:val="18"/>
      <w:szCs w:val="18"/>
    </w:rPr>
  </w:style>
  <w:style w:type="paragraph" w:styleId="a5">
    <w:name w:val="footer"/>
    <w:basedOn w:val="a"/>
    <w:link w:val="Char1"/>
    <w:rsid w:val="00E06EE7"/>
    <w:pPr>
      <w:tabs>
        <w:tab w:val="center" w:pos="4153"/>
        <w:tab w:val="right" w:pos="8306"/>
      </w:tabs>
      <w:snapToGrid w:val="0"/>
      <w:jc w:val="left"/>
    </w:pPr>
    <w:rPr>
      <w:sz w:val="18"/>
      <w:szCs w:val="18"/>
    </w:rPr>
  </w:style>
  <w:style w:type="character" w:customStyle="1" w:styleId="Char1">
    <w:name w:val="页脚 Char"/>
    <w:basedOn w:val="a0"/>
    <w:link w:val="a5"/>
    <w:rsid w:val="00E06EE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2</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test200</cp:lastModifiedBy>
  <cp:revision>2</cp:revision>
  <dcterms:created xsi:type="dcterms:W3CDTF">2021-08-16T07:39:00Z</dcterms:created>
  <dcterms:modified xsi:type="dcterms:W3CDTF">2021-08-17T08:53:00Z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154847EEE33140C69000FC02640A474A</vt:lpwstr>
  </property>
</Properties>
</file>