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36"/>
        </w:rPr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细节需求：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font-size:15px;background-color:#FFFFFF;" w:hAnsi="font-size:15px;background-color:#FFFFFF;" w:eastAsia="font-size:15px;background-color:#FFFFFF;" w:cs="font-size:15px;background-color:#FFFFFF;"/>
          <w:i w:val="0"/>
          <w:iCs w:val="0"/>
          <w:caps w:val="0"/>
          <w:color w:val="111111"/>
          <w:spacing w:val="0"/>
          <w:kern w:val="0"/>
          <w:sz w:val="21"/>
          <w:szCs w:val="21"/>
          <w:lang w:val="en-US" w:eastAsia="zh-CN" w:bidi="ar"/>
        </w:rPr>
        <w:t>1. 硬件部分我们有现成的开发板，电源板以及显示板；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ascii="background-color:#FFFFFF;" w:hAnsi="background-color:#FFFFFF;" w:eastAsia="background-color:#FFFFFF;" w:cs="background-color:#FFFFFF;"/>
          <w:b/>
          <w:bCs/>
          <w:i w:val="0"/>
          <w:iCs w:val="0"/>
          <w:caps w:val="0"/>
          <w:color w:val="111111"/>
          <w:spacing w:val="0"/>
          <w:sz w:val="22"/>
          <w:szCs w:val="22"/>
        </w:rPr>
      </w:pPr>
      <w:r>
        <w:rPr>
          <w:rFonts w:hint="default" w:ascii="background-color:#FFFFFF;" w:hAnsi="background-color:#FFFFFF;" w:eastAsia="background-color:#FFFFFF;" w:cs="background-color:#FFFFFF;"/>
          <w:b/>
          <w:bCs/>
          <w:i w:val="0"/>
          <w:iCs w:val="0"/>
          <w:caps w:val="0"/>
          <w:color w:val="111111"/>
          <w:spacing w:val="0"/>
          <w:sz w:val="21"/>
          <w:szCs w:val="21"/>
        </w:rPr>
        <w:t>2. 通过按键控制饮水机的加热、制冷及其工作温度，控制出水；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background-color:#FFFFFF;" w:hAnsi="background-color:#FFFFFF;" w:eastAsia="background-color:#FFFFFF;" w:cs="background-color:#FFFFFF;"/>
          <w:b/>
          <w:bCs/>
          <w:i w:val="0"/>
          <w:iCs w:val="0"/>
          <w:caps w:val="0"/>
          <w:color w:val="111111"/>
          <w:spacing w:val="0"/>
          <w:sz w:val="22"/>
          <w:szCs w:val="22"/>
        </w:rPr>
      </w:pPr>
      <w:r>
        <w:rPr>
          <w:rFonts w:hint="default" w:ascii="background-color:#FFFFFF;" w:hAnsi="background-color:#FFFFFF;" w:eastAsia="background-color:#FFFFFF;" w:cs="background-color:#FFFFFF;"/>
          <w:b/>
          <w:bCs/>
          <w:i w:val="0"/>
          <w:iCs w:val="0"/>
          <w:caps w:val="0"/>
          <w:color w:val="111111"/>
          <w:spacing w:val="0"/>
          <w:sz w:val="21"/>
          <w:szCs w:val="21"/>
        </w:rPr>
        <w:t>3. 承接方提供源代码及对应的测试方案及检验标准；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5px;background-color:#FFFFFF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A042A"/>
    <w:rsid w:val="314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2021-08-17T02:28:00Z</dcterms:created>
  <dc:creator>闪闪闪</dc:creator>
  <cp:lastModifiedBy>闪闪闪</cp:lastModifiedBy>
  <dcterms:modified xsi:type="dcterms:W3CDTF">2021-08-17T02:28:46Z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491FAB8E17DB4C2B85D79EF2E68E66CA</vt:lpwstr>
  </property>
</Properties>
</file>