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/>
          <w:b/>
          <w:bCs/>
          <w:sz w:val="36"/>
          <w:szCs w:val="36"/>
          <w:lang w:eastAsia="zh-CN"/>
        </w:rPr>
      </w:pPr>
      <w:r>
        <w:rPr>
          <w:rFonts w:hint="eastAsia"/>
          <w:b/>
          <w:bCs/>
          <w:sz w:val="36"/>
          <w:szCs w:val="36"/>
          <w:lang w:eastAsia="zh-CN"/>
        </w:rPr>
        <w:t>智能测温手环</w:t>
      </w:r>
    </w:p>
    <w:p>
      <w:p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2939415" cy="3709035"/>
            <wp:effectExtent l="0" t="0" r="13335" b="5715"/>
            <wp:docPr id="9" name="图片 9" descr="16037776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160377765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2939415" cy="3709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/>
          <w:lang w:eastAsia="zh-CN"/>
        </w:rPr>
      </w:pPr>
    </w:p>
    <w:p>
      <w:pPr>
        <w:rPr>
          <w:rFonts w:hint="eastAsia"/>
          <w:b/>
          <w:bCs/>
          <w:sz w:val="28"/>
          <w:szCs w:val="28"/>
          <w:lang w:eastAsia="zh-CN"/>
        </w:rPr>
      </w:pPr>
      <w:r>
        <w:rPr>
          <w:rFonts w:hint="eastAsia"/>
          <w:b/>
          <w:bCs/>
          <w:sz w:val="28"/>
          <w:szCs w:val="28"/>
          <w:lang w:eastAsia="zh-CN"/>
        </w:rPr>
        <w:t>一、主要功能：</w:t>
      </w:r>
    </w:p>
    <w:p>
      <w:pPr>
        <w:ind w:firstLine="420" w:firstLineChars="0"/>
        <w:rPr>
          <w:rFonts w:hint="eastAsia"/>
          <w:lang w:eastAsia="zh-CN"/>
        </w:rPr>
      </w:pPr>
      <w:r>
        <w:rPr>
          <w:rFonts w:hint="eastAsia"/>
          <w:lang w:eastAsia="zh-CN"/>
        </w:rPr>
        <w:t>采用物联网、大数据及人工智能等高科技技术，方便实现：</w:t>
      </w:r>
    </w:p>
    <w:p>
      <w:pPr>
        <w:numPr>
          <w:ilvl w:val="0"/>
          <w:numId w:val="1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体温实时监测显示；</w:t>
      </w:r>
    </w:p>
    <w:p>
      <w:pPr>
        <w:numPr>
          <w:numId w:val="0"/>
        </w:num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5271135" cy="2329180"/>
            <wp:effectExtent l="0" t="0" r="5715" b="13970"/>
            <wp:docPr id="11" name="图片 11" descr="160377792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1603777925(1)"/>
                    <pic:cNvPicPr>
                      <a:picLocks noChangeAspect="1"/>
                    </pic:cNvPicPr>
                  </pic:nvPicPr>
                  <pic:blipFill>
                    <a:blip r:embed="rId5"/>
                    <a:srcRect b="50553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29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1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低温高温报警，准确锁定非正常体温人员；</w:t>
      </w:r>
    </w:p>
    <w:p>
      <w:pPr>
        <w:numPr>
          <w:ilvl w:val="0"/>
          <w:numId w:val="1"/>
        </w:numPr>
        <w:ind w:left="420" w:left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定期数据上传至平台，方便进行数据分析。</w:t>
      </w:r>
    </w:p>
    <w:p>
      <w:pPr>
        <w:numPr>
          <w:ilvl w:val="0"/>
          <w:numId w:val="2"/>
        </w:numPr>
        <w:rPr>
          <w:rFonts w:hint="eastAsia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其他功能：</w:t>
      </w:r>
    </w:p>
    <w:p>
      <w:pPr>
        <w:numPr>
          <w:ilvl w:val="0"/>
          <w:numId w:val="3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电子围栏；</w:t>
      </w:r>
    </w:p>
    <w:p>
      <w:pPr>
        <w:numPr>
          <w:numId w:val="0"/>
        </w:numPr>
        <w:jc w:val="center"/>
        <w:rPr>
          <w:rFonts w:hint="eastAsia"/>
          <w:lang w:eastAsia="zh-CN"/>
        </w:rPr>
      </w:pPr>
      <w:r>
        <w:rPr>
          <w:rFonts w:hint="eastAsia"/>
          <w:lang w:eastAsia="zh-CN"/>
        </w:rPr>
        <w:drawing>
          <wp:inline distT="0" distB="0" distL="114300" distR="114300">
            <wp:extent cx="4464050" cy="2498090"/>
            <wp:effectExtent l="0" t="0" r="12700" b="16510"/>
            <wp:docPr id="6" name="图片 6" descr="1603774136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1603774136(1)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464050" cy="2498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SOS一键求助；</w:t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eastAsia="zh-CN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1088390</wp:posOffset>
            </wp:positionH>
            <wp:positionV relativeFrom="paragraph">
              <wp:posOffset>1032510</wp:posOffset>
            </wp:positionV>
            <wp:extent cx="1223645" cy="1544320"/>
            <wp:effectExtent l="0" t="0" r="14605" b="17780"/>
            <wp:wrapNone/>
            <wp:docPr id="14" name="图片 14" descr="1603777650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1603777650(1)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223645" cy="15443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eastAsia="zh-CN"/>
        </w:rPr>
        <w:drawing>
          <wp:inline distT="0" distB="0" distL="114300" distR="114300">
            <wp:extent cx="4381500" cy="3047365"/>
            <wp:effectExtent l="0" t="0" r="0" b="635"/>
            <wp:docPr id="7" name="图片 7" descr="160377411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1603774113(1)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381500" cy="3047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3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心率监测，异常预警；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3686175" cy="2095500"/>
            <wp:effectExtent l="0" t="0" r="9525" b="0"/>
            <wp:docPr id="13" name="图片 13" descr="1603778551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603778551(1)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86175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运动轨迹；</w:t>
      </w:r>
    </w:p>
    <w:p>
      <w:pPr>
        <w:numPr>
          <w:numId w:val="0"/>
        </w:numPr>
        <w:rPr>
          <w:rFonts w:hint="eastAsia"/>
          <w:lang w:val="en-US" w:eastAsia="zh-CN"/>
        </w:rPr>
      </w:pP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drawing>
          <wp:inline distT="0" distB="0" distL="114300" distR="114300">
            <wp:extent cx="4301490" cy="2319020"/>
            <wp:effectExtent l="0" t="0" r="3810" b="5080"/>
            <wp:docPr id="12" name="图片 12" descr="1603778453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1603778453(1)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301490" cy="231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numId w:val="0"/>
        </w:numPr>
        <w:jc w:val="center"/>
        <w:rPr>
          <w:rFonts w:hint="eastAsia"/>
          <w:lang w:val="en-US" w:eastAsia="zh-CN"/>
        </w:rPr>
      </w:pPr>
    </w:p>
    <w:p>
      <w:pPr>
        <w:numPr>
          <w:ilvl w:val="0"/>
          <w:numId w:val="3"/>
        </w:numPr>
        <w:ind w:left="420" w:left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超常待机：5-10天。</w:t>
      </w:r>
    </w:p>
    <w:p>
      <w:pPr>
        <w:numPr>
          <w:numId w:val="0"/>
        </w:numPr>
        <w:rPr>
          <w:rFonts w:hint="default"/>
          <w:lang w:val="en-US" w:eastAsia="zh-CN"/>
        </w:rPr>
      </w:pPr>
    </w:p>
    <w:p>
      <w:pPr>
        <w:rPr>
          <w:rFonts w:hint="default"/>
          <w:b/>
          <w:bCs/>
          <w:sz w:val="28"/>
          <w:szCs w:val="28"/>
          <w:lang w:val="en-US" w:eastAsia="zh-CN"/>
        </w:rPr>
      </w:pPr>
      <w:r>
        <w:rPr>
          <w:rFonts w:hint="eastAsia"/>
          <w:b/>
          <w:bCs/>
          <w:sz w:val="28"/>
          <w:szCs w:val="28"/>
          <w:lang w:val="en-US" w:eastAsia="zh-CN"/>
        </w:rPr>
        <w:t>三、平台展示：</w:t>
      </w:r>
    </w:p>
    <w:p>
      <w:pPr>
        <w:rPr>
          <w:rFonts w:hint="eastAsia"/>
          <w:lang w:eastAsia="zh-CN"/>
        </w:rPr>
      </w:pPr>
      <w:bookmarkStart w:id="0" w:name="_GoBack"/>
      <w:bookmarkEnd w:id="0"/>
      <w:r>
        <w:rPr>
          <w:rFonts w:hint="eastAsia"/>
          <w:lang w:eastAsia="zh-CN"/>
        </w:rPr>
        <w:drawing>
          <wp:inline distT="0" distB="0" distL="114300" distR="114300">
            <wp:extent cx="5270500" cy="2700020"/>
            <wp:effectExtent l="0" t="0" r="6350" b="5080"/>
            <wp:docPr id="10" name="图片 10" descr="1603777845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603777845(1)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700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A0313D43"/>
    <w:multiLevelType w:val="singleLevel"/>
    <w:tmpl w:val="A0313D43"/>
    <w:lvl w:ilvl="0" w:tentative="0">
      <w:start w:val="1"/>
      <w:numFmt w:val="decimal"/>
      <w:suff w:val="nothing"/>
      <w:lvlText w:val="%1、"/>
      <w:lvlJc w:val="left"/>
    </w:lvl>
  </w:abstractNum>
  <w:abstractNum w:abstractNumId="1">
    <w:nsid w:val="B4F1D7B3"/>
    <w:multiLevelType w:val="singleLevel"/>
    <w:tmpl w:val="B4F1D7B3"/>
    <w:lvl w:ilvl="0" w:tentative="0">
      <w:start w:val="1"/>
      <w:numFmt w:val="decimal"/>
      <w:suff w:val="nothing"/>
      <w:lvlText w:val="%1、"/>
      <w:lvlJc w:val="left"/>
    </w:lvl>
  </w:abstractNum>
  <w:abstractNum w:abstractNumId="2">
    <w:nsid w:val="292AB9A5"/>
    <w:multiLevelType w:val="singleLevel"/>
    <w:tmpl w:val="292AB9A5"/>
    <w:lvl w:ilvl="0" w:tentative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5273AF6"/>
    <w:rsid w:val="35273AF6"/>
    <w:rsid w:val="470742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/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4"/>
      <w:szCs w:val="24"/>
      <w:lang w:val="en-US" w:eastAsia="zh-CN" w:bidi="ar-SA"/>
    </w:rPr>
  </w:style>
  <w:style w:type="character" w:default="1" w:styleId="4">
    <w:name w:val="Default Paragraph Font"/>
    <w:semiHidden/>
    <w:uiPriority w:val="0"/>
  </w:style>
  <w:style w:type="table" w:default="1" w:styleId="3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3" Type="http://schemas.openxmlformats.org/officeDocument/2006/relationships/fontTable" Target="fontTable.xml"/><Relationship Id="rId12" Type="http://schemas.openxmlformats.org/officeDocument/2006/relationships/numbering" Target="numbering.xml"/><Relationship Id="rId11" Type="http://schemas.openxmlformats.org/officeDocument/2006/relationships/customXml" Target="../customXml/item1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Office_11.1.0.9999_F1E327BC-269C-435d-A152-05C5408002CA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2020-10-27T05:11:00Z</dcterms:created>
  <dc:creator>Administrator</dc:creator>
  <cp:lastModifiedBy>Administrator</cp:lastModifiedBy>
  <dcterms:modified xsi:type="dcterms:W3CDTF">2020-10-27T06:06:08Z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2052-11.1.0.9999</vt:lpwstr>
  </property>
</Properties>
</file>