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数据采集卡要求：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模拟量输入：</w:t>
      </w:r>
    </w:p>
    <w:p>
      <w:pPr>
        <w:rPr>
          <w:rFonts w:hint="eastAsia"/>
        </w:rPr>
      </w:pPr>
      <w:r>
        <w:rPr>
          <w:rFonts w:hint="eastAsia"/>
        </w:rPr>
        <w:t>通道数：单端8路</w:t>
      </w:r>
    </w:p>
    <w:p>
      <w:pPr>
        <w:rPr>
          <w:rFonts w:hint="eastAsia"/>
        </w:rPr>
      </w:pPr>
      <w:r>
        <w:rPr>
          <w:rFonts w:hint="eastAsia"/>
        </w:rPr>
        <w:t>精度：0.1%精度，12位</w:t>
      </w:r>
    </w:p>
    <w:p>
      <w:pPr>
        <w:rPr>
          <w:rFonts w:hint="eastAsia"/>
        </w:rPr>
      </w:pPr>
      <w:r>
        <w:rPr>
          <w:rFonts w:hint="eastAsia"/>
        </w:rPr>
        <w:t>采样率：1KHz、10KHz、50KHz、100KHz、200KHz（上位机软件在线可设置）</w:t>
      </w:r>
    </w:p>
    <w:p>
      <w:pPr>
        <w:rPr>
          <w:rFonts w:hint="eastAsia"/>
        </w:rPr>
      </w:pPr>
      <w:r>
        <w:rPr>
          <w:rFonts w:hint="eastAsia"/>
        </w:rPr>
        <w:t>输入范围：</w:t>
      </w:r>
    </w:p>
    <w:p>
      <w:pPr>
        <w:rPr>
          <w:rFonts w:hint="eastAsia"/>
        </w:rPr>
      </w:pPr>
      <w:r>
        <w:rPr>
          <w:rFonts w:hint="eastAsia"/>
        </w:rPr>
        <w:t>前6个通道为电压输入，电压范围为-1.0V</w:t>
      </w:r>
      <w:r>
        <w:rPr>
          <w:rFonts w:hint="eastAsia" w:ascii="宋体" w:hAnsi="宋体" w:eastAsia="宋体"/>
        </w:rPr>
        <w:t>～</w:t>
      </w:r>
      <w:r>
        <w:rPr>
          <w:rFonts w:hint="eastAsia"/>
        </w:rPr>
        <w:t>+1.0V；-3.3V</w:t>
      </w:r>
      <w:r>
        <w:rPr>
          <w:rFonts w:hint="eastAsia" w:ascii="宋体" w:hAnsi="宋体" w:eastAsia="宋体"/>
        </w:rPr>
        <w:t>～</w:t>
      </w:r>
      <w:r>
        <w:rPr>
          <w:rFonts w:hint="eastAsia"/>
        </w:rPr>
        <w:t>+3.3V；-5.0V</w:t>
      </w:r>
      <w:r>
        <w:rPr>
          <w:rFonts w:hint="eastAsia" w:ascii="宋体" w:hAnsi="宋体" w:eastAsia="宋体"/>
        </w:rPr>
        <w:t>～</w:t>
      </w:r>
      <w:r>
        <w:rPr>
          <w:rFonts w:hint="eastAsia"/>
        </w:rPr>
        <w:t>+5.0V；-10V</w:t>
      </w:r>
      <w:r>
        <w:rPr>
          <w:rFonts w:hint="eastAsia" w:ascii="宋体" w:hAnsi="宋体" w:eastAsia="宋体"/>
        </w:rPr>
        <w:t>～</w:t>
      </w:r>
      <w:r>
        <w:rPr>
          <w:rFonts w:hint="eastAsia"/>
        </w:rPr>
        <w:t>+10V（上位机软件在线可设置）</w:t>
      </w:r>
    </w:p>
    <w:p>
      <w:pPr>
        <w:rPr>
          <w:rFonts w:hint="eastAsia"/>
        </w:rPr>
      </w:pPr>
      <w:r>
        <w:rPr>
          <w:rFonts w:hint="eastAsia"/>
        </w:rPr>
        <w:t>后2个通道为电流输入，电流范围为0</w:t>
      </w:r>
      <w:r>
        <w:rPr>
          <w:rFonts w:hint="eastAsia" w:ascii="宋体" w:hAnsi="宋体" w:eastAsia="宋体"/>
        </w:rPr>
        <w:t>～</w:t>
      </w:r>
      <w:r>
        <w:rPr>
          <w:rFonts w:hint="eastAsia"/>
        </w:rPr>
        <w:t>20ma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模拟量输出：</w:t>
      </w:r>
    </w:p>
    <w:p>
      <w:pPr>
        <w:rPr>
          <w:rFonts w:hint="eastAsia"/>
        </w:rPr>
      </w:pPr>
      <w:r>
        <w:rPr>
          <w:rFonts w:hint="eastAsia"/>
        </w:rPr>
        <w:t>通道数：4路</w:t>
      </w:r>
    </w:p>
    <w:p>
      <w:pPr>
        <w:rPr>
          <w:rFonts w:hint="eastAsia"/>
        </w:rPr>
      </w:pPr>
      <w:r>
        <w:rPr>
          <w:rFonts w:hint="eastAsia"/>
        </w:rPr>
        <w:t>精度：0.2%精度，12位</w:t>
      </w:r>
    </w:p>
    <w:p>
      <w:pPr>
        <w:rPr>
          <w:rFonts w:hint="eastAsia"/>
        </w:rPr>
      </w:pPr>
      <w:r>
        <w:rPr>
          <w:rFonts w:hint="eastAsia"/>
        </w:rPr>
        <w:t>输入范围：</w:t>
      </w:r>
    </w:p>
    <w:p>
      <w:pPr>
        <w:rPr>
          <w:rFonts w:hint="eastAsia"/>
        </w:rPr>
      </w:pPr>
      <w:r>
        <w:rPr>
          <w:rFonts w:hint="eastAsia"/>
        </w:rPr>
        <w:t>前3个通道为电压输出，电压范围为0V</w:t>
      </w:r>
      <w:r>
        <w:rPr>
          <w:rFonts w:hint="eastAsia" w:ascii="宋体" w:hAnsi="宋体" w:eastAsia="宋体"/>
        </w:rPr>
        <w:t>～</w:t>
      </w:r>
      <w:r>
        <w:rPr>
          <w:rFonts w:hint="eastAsia"/>
        </w:rPr>
        <w:t>10V</w:t>
      </w:r>
    </w:p>
    <w:p>
      <w:pPr>
        <w:rPr>
          <w:rFonts w:hint="eastAsia"/>
        </w:rPr>
      </w:pPr>
      <w:r>
        <w:rPr>
          <w:rFonts w:hint="eastAsia"/>
        </w:rPr>
        <w:t>后1个通道为电流输出，电流范围为4</w:t>
      </w:r>
      <w:r>
        <w:rPr>
          <w:rFonts w:hint="eastAsia" w:ascii="宋体" w:hAnsi="宋体" w:eastAsia="宋体"/>
        </w:rPr>
        <w:t>～</w:t>
      </w:r>
      <w:r>
        <w:rPr>
          <w:rFonts w:hint="eastAsia"/>
        </w:rPr>
        <w:t>20ma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数字量输入：</w:t>
      </w:r>
    </w:p>
    <w:p>
      <w:pPr>
        <w:rPr>
          <w:rFonts w:hint="eastAsia"/>
        </w:rPr>
      </w:pPr>
      <w:r>
        <w:rPr>
          <w:rFonts w:hint="eastAsia"/>
        </w:rPr>
        <w:t>通道数：8路</w:t>
      </w:r>
    </w:p>
    <w:p>
      <w:pPr>
        <w:rPr>
          <w:rFonts w:hint="eastAsia"/>
        </w:rPr>
      </w:pPr>
      <w:r>
        <w:rPr>
          <w:rFonts w:hint="eastAsia"/>
        </w:rPr>
        <w:t>输入方式：光耦隔离</w:t>
      </w:r>
    </w:p>
    <w:p>
      <w:pPr>
        <w:rPr>
          <w:rFonts w:hint="eastAsia"/>
        </w:rPr>
      </w:pPr>
      <w:r>
        <w:rPr>
          <w:rFonts w:hint="eastAsia"/>
        </w:rPr>
        <w:t>TTL电平数字量输入（高电平为 5V）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数字量输出：</w:t>
      </w:r>
    </w:p>
    <w:p>
      <w:pPr>
        <w:rPr>
          <w:rFonts w:hint="eastAsia"/>
        </w:rPr>
      </w:pPr>
      <w:r>
        <w:rPr>
          <w:rFonts w:hint="eastAsia"/>
        </w:rPr>
        <w:t>通道数：8路</w:t>
      </w:r>
    </w:p>
    <w:p>
      <w:pPr>
        <w:rPr>
          <w:rFonts w:hint="eastAsia"/>
        </w:rPr>
      </w:pPr>
      <w:r>
        <w:rPr>
          <w:rFonts w:hint="eastAsia"/>
        </w:rPr>
        <w:t>TTL电平数字量输出（高电平为 5V）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3路0</w:t>
      </w:r>
      <w:r>
        <w:rPr>
          <w:rFonts w:hint="eastAsia" w:ascii="宋体" w:hAnsi="宋体" w:eastAsia="宋体"/>
        </w:rPr>
        <w:t>～</w:t>
      </w:r>
      <w:r>
        <w:rPr>
          <w:rFonts w:hint="eastAsia"/>
        </w:rPr>
        <w:t>10V波形发生器（直流、方形、三角波、正弦波），频率为0</w:t>
      </w:r>
      <w:r>
        <w:rPr>
          <w:rFonts w:hint="eastAsia" w:ascii="宋体" w:hAnsi="宋体" w:eastAsia="宋体"/>
        </w:rPr>
        <w:t>～</w:t>
      </w:r>
      <w:r>
        <w:rPr>
          <w:rFonts w:hint="eastAsia"/>
        </w:rPr>
        <w:t>10Hz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板子供电：正负15V电源供电</w:t>
      </w:r>
    </w:p>
    <w:p>
      <w:pPr>
        <w:rPr>
          <w:rFonts w:hint="eastAsia" w:ascii="仿宋" w:hAnsi="仿宋" w:eastAsia="仿宋" w:cs="仿宋"/>
        </w:rPr>
      </w:pPr>
    </w:p>
    <w:p>
      <w:r>
        <w:rPr>
          <w:rFonts w:hint="eastAsia"/>
          <w:lang w:val="en-US" w:eastAsia="zh-CN"/>
        </w:rPr>
        <w:t>七、</w:t>
      </w:r>
      <w:bookmarkStart w:id="0" w:name="_GoBack"/>
      <w:bookmarkEnd w:id="0"/>
      <w:r>
        <w:rPr>
          <w:rFonts w:hint="eastAsia"/>
        </w:rPr>
        <w:t>RS485通信接口，MODBUS RTU通讯协议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D5"/>
    <w:rsid w:val="00003476"/>
    <w:rsid w:val="000C6FD5"/>
    <w:rsid w:val="001A4D17"/>
    <w:rsid w:val="00287A52"/>
    <w:rsid w:val="00C86702"/>
    <w:rsid w:val="72B30473"/>
    <w:rsid w:val="7F10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65</Words>
  <Characters>374</Characters>
  <Lines>3</Lines>
  <Paragraphs>1</Paragraphs>
  <TotalTime>129</TotalTime>
  <ScaleCrop>false</ScaleCrop>
  <LinksUpToDate>false</LinksUpToDate>
  <CharactersWithSpaces>438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2020-10-15T06:18:00Z</dcterms:created>
  <dc:creator>User</dc:creator>
  <cp:lastModifiedBy>wufengming</cp:lastModifiedBy>
  <dcterms:modified xsi:type="dcterms:W3CDTF">2020-10-15T10:45:58Z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