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bCs/>
          <w:i w:val="0"/>
          <w:caps w:val="0"/>
          <w:color w:val="000000"/>
          <w:spacing w:val="0"/>
          <w:sz w:val="28"/>
          <w:szCs w:val="28"/>
          <w:lang w:val="en-US"/>
        </w:rPr>
      </w:pPr>
      <w:r>
        <w:rPr>
          <w:rFonts w:hint="eastAsia" w:ascii="宋体" w:hAnsi="宋体" w:eastAsia="宋体" w:cs="宋体"/>
          <w:b/>
          <w:bCs/>
          <w:i w:val="0"/>
          <w:caps w:val="0"/>
          <w:color w:val="000000"/>
          <w:spacing w:val="0"/>
          <w:sz w:val="28"/>
          <w:szCs w:val="28"/>
          <w:lang w:val="en-US"/>
        </w:rPr>
        <w:t>附件</w:t>
      </w:r>
      <w:r>
        <w:rPr>
          <w:rFonts w:hint="eastAsia" w:ascii="宋体" w:hAnsi="宋体" w:eastAsia="宋体" w:cs="宋体"/>
          <w:b/>
          <w:bCs/>
          <w:i w:val="0"/>
          <w:caps w:val="0"/>
          <w:color w:val="000000"/>
          <w:spacing w:val="0"/>
          <w:sz w:val="28"/>
          <w:szCs w:val="28"/>
          <w:lang w:val="en-US" w:eastAsia="zh-CN"/>
        </w:rPr>
        <w:t>：</w:t>
      </w:r>
      <w:r>
        <w:rPr>
          <w:rFonts w:hint="eastAsia" w:ascii="宋体" w:hAnsi="宋体" w:eastAsia="宋体" w:cs="宋体"/>
          <w:b/>
          <w:bCs/>
          <w:i w:val="0"/>
          <w:caps w:val="0"/>
          <w:color w:val="000000"/>
          <w:spacing w:val="0"/>
          <w:sz w:val="28"/>
          <w:szCs w:val="28"/>
          <w:lang w:val="en-US"/>
        </w:rPr>
        <w:t>　</w:t>
      </w:r>
    </w:p>
    <w:p>
      <w:pPr>
        <w:jc w:val="left"/>
        <w:rPr>
          <w:rFonts w:hint="eastAsia" w:ascii="宋体" w:hAnsi="宋体" w:eastAsia="宋体" w:cs="宋体"/>
          <w:b w:val="0"/>
          <w:i w:val="0"/>
          <w:caps w:val="0"/>
          <w:color w:val="000000"/>
          <w:spacing w:val="0"/>
          <w:sz w:val="21"/>
          <w:szCs w:val="21"/>
          <w:lang w:val="en-US"/>
        </w:rPr>
      </w:pPr>
      <w:r>
        <w:rPr>
          <w:rFonts w:hint="eastAsia" w:ascii="宋体" w:hAnsi="宋体" w:eastAsia="宋体" w:cs="宋体"/>
          <w:b/>
          <w:bCs/>
          <w:i w:val="0"/>
          <w:caps w:val="0"/>
          <w:color w:val="000000"/>
          <w:spacing w:val="0"/>
          <w:sz w:val="28"/>
          <w:szCs w:val="28"/>
          <w:lang w:val="en-US"/>
        </w:rPr>
        <w:t>项目的内容、工作进度与安排、价款明细、交付和验收方式</w:t>
      </w:r>
      <w:r>
        <w:rPr>
          <w:rFonts w:hint="eastAsia" w:ascii="宋体" w:hAnsi="宋体" w:eastAsia="宋体" w:cs="宋体"/>
          <w:b/>
          <w:bCs/>
          <w:i w:val="0"/>
          <w:caps w:val="0"/>
          <w:color w:val="000000"/>
          <w:spacing w:val="0"/>
          <w:sz w:val="28"/>
          <w:szCs w:val="28"/>
          <w:lang w:val="en-US" w:eastAsia="zh-CN"/>
        </w:rPr>
        <w:t>和售后支持</w:t>
      </w:r>
      <w:bookmarkStart w:id="0" w:name="_GoBack"/>
      <w:bookmarkEnd w:id="0"/>
    </w:p>
    <w:p>
      <w:pPr>
        <w:ind w:firstLine="420" w:firstLineChars="200"/>
        <w:rPr>
          <w:rFonts w:hint="default"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乙方为甲方开发键盘硬件方案，原理图，键盘固件，开发硬件配套使用的windows端上位机软件和mac端上位机软件等，实现甲方所需要的所有功能。（部分沟通内容在甲乙双方的微信和群聊中）合同签订时截止期之前的甲乙双方的微信群聊所沟通协商的信息均有效，本着友好协商的原则，后续有任何疑问可在微信群聊中沟通，双方协商并共同确认的内容均有效。</w:t>
      </w:r>
    </w:p>
    <w:p>
      <w:pPr>
        <w:rPr>
          <w:rFonts w:hint="eastAsia" w:ascii="宋体" w:hAnsi="宋体" w:eastAsia="宋体" w:cs="宋体"/>
          <w:b/>
          <w:bCs/>
          <w:i w:val="0"/>
          <w:caps w:val="0"/>
          <w:color w:val="FF0000"/>
          <w:spacing w:val="0"/>
          <w:sz w:val="28"/>
          <w:szCs w:val="28"/>
          <w:lang w:val="en-US" w:eastAsia="zh-CN"/>
        </w:rPr>
      </w:pPr>
      <w:r>
        <w:rPr>
          <w:rFonts w:hint="eastAsia" w:ascii="宋体" w:hAnsi="宋体" w:eastAsia="宋体" w:cs="宋体"/>
          <w:b/>
          <w:bCs/>
          <w:i w:val="0"/>
          <w:caps w:val="0"/>
          <w:color w:val="FF0000"/>
          <w:spacing w:val="0"/>
          <w:sz w:val="28"/>
          <w:szCs w:val="28"/>
          <w:lang w:val="en-US" w:eastAsia="zh-CN"/>
        </w:rPr>
        <w:t>一、功能需求</w:t>
      </w:r>
    </w:p>
    <w:p>
      <w:pPr>
        <w:ind w:firstLine="420" w:firstLineChars="200"/>
        <w:rPr>
          <w:rFonts w:hint="default"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依据该项目所开发的软硬件方案所生产出来的键盘支持蓝牙+usb插线两种方式使用。客户使用的时候可以使用该项目开发的上位机软件（以下统称软件），连接键盘并读取键盘所存储的配置信息。消费者可使用软件读取键盘的每个按键当前所具有的的功能，并支持对每个按键的按键功能进行自定义修改。自定义修改的范围可以在于甲方为乙方提供的软件界面中看到。</w:t>
      </w:r>
    </w:p>
    <w:p>
      <w:pPr>
        <w:ind w:firstLine="420" w:firstLineChars="200"/>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软件有一个隐藏的开发者界面，此界面仅能通过特殊方式打开，以避免消费者误打开开发者界面，比如ctrl+888等，具体打开方式可由甲乙双方沟通协商。甲方可以在开发者界面对当前的按键布局进行修改，可以删减按键数量，修改按键尺寸等，并且进行按键行列矩阵和芯片引脚对应关系的重新绑定，可以删减按键灯数量，并且进行按键灯行列矩阵和芯片引脚对应关系的重新绑定。以及对矩阵中的按键进行指示灯功能的绑定等，具体功能内容详见甲方所提供的的软件界面。</w:t>
      </w:r>
    </w:p>
    <w:p>
      <w:pPr>
        <w:rPr>
          <w:rFonts w:hint="default"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1.支持有线+无线双模式，可蓝牙无线连接，通过锂电池供电（需要锂电池供电和充电电路）。可插usb先使用，插usb线就自动切换成有线通信，同时给锂电池充电。当然了，我们自己后续开发产品的时候，可选择集成或者不集成蓝牙电路，方便我们控制成本</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2.可自定义编程，有两层意思</w:t>
      </w:r>
    </w:p>
    <w:p>
      <w:pPr>
        <w:ind w:firstLine="420" w:firstLineChars="200"/>
        <w:rPr>
          <w:rFonts w:hint="default"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①客户自定义按键以及RGB灯功能：客户可以通过软件读取键盘的按键/灯光配置，可以修改每个按键的功能（可设置为常规104键键盘的任意键，可设置组合键，宏，多媒体功能如音量大小 播放停止之类，以及鼠标左右键和滚轮），以及保存设置到键盘，保存配置文件到本地。可以修改每颗灯的颜色，亮度，以及自定义新的灯效等。</w:t>
      </w:r>
    </w:p>
    <w:p>
      <w:pPr>
        <w:ind w:firstLine="420" w:firstLineChars="200"/>
        <w:rPr>
          <w:rFonts w:hint="default"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②厂家自定义键盘布局：软件里需要隐藏一个开发者界面，可增减按键数量，修改按键尺寸，移动按键位置，生成新的键盘布局，再绑定按键行列和芯片引脚的对应关系。可增减按键灯数量，修改灯的行列引脚对应关系，生成新的灯布局。从而生成一款新的布局的键盘配套使用软件。</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3.支持接入2个旋转编码器（EC11系列）和1个滚轮编码器，旋钮的左右旋转或者滚轮的上下滚动动作也是绑定的按键，和按键功能一样可以自定义，可以设置按键值，宏，组合键，鼠标功能等</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4.支持存储4套按键配置，通过按键直接切换配置</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5.键盘功能支持断电存储，设置好的功能都存储在键盘里，换电脑免安装驱动即插即用，无需重新设置，除非客户需要再更改按键功能才需要使用配套软件。</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6.按键无冲，至少6键无冲，即同时按下6键都能触发。</w:t>
      </w:r>
    </w:p>
    <w:p>
      <w:pPr>
        <w:rPr>
          <w:rFonts w:hint="default"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7.支持逻辑扩展芯片，主键盘可以和副键盘进行i2c通讯，副键盘的电路最好尽量简单</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8.软件需支持中英日三种基础语言可选，后期可添加语言包扩展语言种类。</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9.键盘的存储容量需要具体沟通来选择存储芯片，起码要能存储100个宏，每个宏可以存储100个按键指令，以及存储40个组合键。</w:t>
      </w:r>
    </w:p>
    <w:p>
      <w:pPr>
        <w:numPr>
          <w:ilvl w:val="0"/>
          <w:numId w:val="0"/>
        </w:numPr>
        <w:ind w:leftChars="0"/>
        <w:rPr>
          <w:rFonts w:hint="eastAsia" w:ascii="宋体" w:hAnsi="宋体" w:eastAsia="宋体" w:cs="宋体"/>
          <w:b w:val="0"/>
          <w:i w:val="0"/>
          <w:caps w:val="0"/>
          <w:color w:val="000000"/>
          <w:spacing w:val="0"/>
          <w:sz w:val="21"/>
          <w:szCs w:val="21"/>
          <w:lang w:val="en-US" w:eastAsia="zh-CN"/>
        </w:rPr>
      </w:pPr>
    </w:p>
    <w:p>
      <w:pPr>
        <w:rPr>
          <w:rFonts w:hint="default" w:ascii="宋体" w:hAnsi="宋体" w:eastAsia="宋体" w:cs="宋体"/>
          <w:b/>
          <w:bCs/>
          <w:i w:val="0"/>
          <w:caps w:val="0"/>
          <w:color w:val="000000"/>
          <w:spacing w:val="0"/>
          <w:sz w:val="24"/>
          <w:szCs w:val="24"/>
          <w:lang w:val="en-US" w:eastAsia="zh-CN"/>
        </w:rPr>
      </w:pPr>
      <w:r>
        <w:rPr>
          <w:rFonts w:hint="eastAsia" w:ascii="宋体" w:hAnsi="宋体" w:eastAsia="宋体" w:cs="宋体"/>
          <w:b/>
          <w:bCs/>
          <w:i w:val="0"/>
          <w:caps w:val="0"/>
          <w:color w:val="FF0000"/>
          <w:spacing w:val="0"/>
          <w:sz w:val="28"/>
          <w:szCs w:val="28"/>
          <w:lang w:val="en-US" w:eastAsia="zh-CN"/>
        </w:rPr>
        <w:t>二、软件界面框架</w:t>
      </w:r>
      <w:r>
        <w:rPr>
          <w:rFonts w:hint="eastAsia" w:ascii="宋体" w:hAnsi="宋体" w:eastAsia="宋体" w:cs="宋体"/>
          <w:b/>
          <w:bCs/>
          <w:i w:val="0"/>
          <w:caps w:val="0"/>
          <w:color w:val="000000"/>
          <w:spacing w:val="0"/>
          <w:sz w:val="24"/>
          <w:szCs w:val="24"/>
          <w:lang w:val="en-US" w:eastAsia="zh-CN"/>
        </w:rPr>
        <w:t>（乙方需实现界面中的所有功能，并且使用流畅，无bug）</w:t>
      </w:r>
    </w:p>
    <w:p>
      <w:pPr>
        <w:rPr>
          <w:rFonts w:hint="default" w:ascii="宋体" w:hAnsi="宋体" w:eastAsia="宋体" w:cs="宋体"/>
          <w:b w:val="0"/>
          <w:i w:val="0"/>
          <w:caps w:val="0"/>
          <w:color w:val="000000"/>
          <w:spacing w:val="0"/>
          <w:sz w:val="21"/>
          <w:szCs w:val="21"/>
          <w:lang w:val="en-US" w:eastAsia="zh-CN"/>
        </w:rPr>
      </w:pPr>
      <w:r>
        <w:rPr>
          <w:rFonts w:hint="eastAsia" w:ascii="宋体" w:hAnsi="宋体" w:eastAsia="宋体" w:cs="宋体"/>
          <w:b/>
          <w:bCs/>
          <w:i w:val="0"/>
          <w:caps w:val="0"/>
          <w:color w:val="FF0000"/>
          <w:spacing w:val="0"/>
          <w:sz w:val="21"/>
          <w:szCs w:val="21"/>
          <w:lang w:val="en-US" w:eastAsia="zh-CN"/>
        </w:rPr>
        <w:t>*开发者界面1--按键参数界面</w:t>
      </w:r>
    </w:p>
    <w:p>
      <w:pPr>
        <w:rPr>
          <w:rFonts w:hint="default" w:ascii="宋体" w:hAnsi="宋体" w:eastAsia="宋体" w:cs="宋体"/>
          <w:b w:val="0"/>
          <w:i w:val="0"/>
          <w:caps w:val="0"/>
          <w:color w:val="000000"/>
          <w:spacing w:val="0"/>
          <w:sz w:val="21"/>
          <w:szCs w:val="21"/>
          <w:lang w:val="en-US" w:eastAsia="zh-CN"/>
        </w:rPr>
      </w:pPr>
      <w:r>
        <w:rPr>
          <w:rFonts w:hint="default" w:ascii="宋体" w:hAnsi="宋体" w:eastAsia="宋体" w:cs="宋体"/>
          <w:b w:val="0"/>
          <w:i w:val="0"/>
          <w:caps w:val="0"/>
          <w:color w:val="000000"/>
          <w:spacing w:val="0"/>
          <w:sz w:val="21"/>
          <w:szCs w:val="21"/>
          <w:lang w:val="en-US" w:eastAsia="zh-CN"/>
        </w:rPr>
        <w:drawing>
          <wp:inline distT="0" distB="0" distL="114300" distR="114300">
            <wp:extent cx="5261610" cy="3712845"/>
            <wp:effectExtent l="0" t="0" r="15240" b="1905"/>
            <wp:docPr id="11" name="图片 11" descr="开发者界面1--按键参数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开发者界面1--按键参数_副本"/>
                    <pic:cNvPicPr>
                      <a:picLocks noChangeAspect="1"/>
                    </pic:cNvPicPr>
                  </pic:nvPicPr>
                  <pic:blipFill>
                    <a:blip r:embed="rId4"/>
                    <a:stretch>
                      <a:fillRect/>
                    </a:stretch>
                  </pic:blipFill>
                  <pic:spPr>
                    <a:xfrm>
                      <a:off x="0" y="0"/>
                      <a:ext cx="5261610" cy="3712845"/>
                    </a:xfrm>
                    <a:prstGeom prst="rect">
                      <a:avLst/>
                    </a:prstGeom>
                  </pic:spPr>
                </pic:pic>
              </a:graphicData>
            </a:graphic>
          </wp:inline>
        </w:drawing>
      </w:r>
    </w:p>
    <w:p>
      <w:pPr>
        <w:numPr>
          <w:ilvl w:val="0"/>
          <w:numId w:val="0"/>
        </w:numPr>
        <w:jc w:val="both"/>
        <w:rPr>
          <w:rFonts w:hint="eastAsia"/>
          <w:b w:val="0"/>
          <w:bCs w:val="0"/>
          <w:sz w:val="21"/>
          <w:szCs w:val="21"/>
          <w:lang w:val="en-US" w:eastAsia="zh-CN"/>
        </w:rPr>
      </w:pPr>
      <w:r>
        <w:rPr>
          <w:rFonts w:hint="eastAsia" w:ascii="宋体" w:hAnsi="宋体" w:eastAsia="宋体" w:cs="宋体"/>
          <w:b w:val="0"/>
          <w:i w:val="0"/>
          <w:caps w:val="0"/>
          <w:color w:val="000000"/>
          <w:spacing w:val="0"/>
          <w:sz w:val="21"/>
          <w:szCs w:val="21"/>
          <w:lang w:val="en-US" w:eastAsia="zh-CN"/>
        </w:rPr>
        <w:t>界面详解：</w:t>
      </w:r>
      <w:r>
        <w:rPr>
          <w:rFonts w:hint="eastAsia"/>
          <w:b w:val="0"/>
          <w:bCs w:val="0"/>
          <w:sz w:val="21"/>
          <w:szCs w:val="21"/>
          <w:lang w:val="en-US" w:eastAsia="zh-CN"/>
        </w:rPr>
        <w:t>可直接可以参考下面这个网站自己体验一下</w:t>
      </w:r>
    </w:p>
    <w:p>
      <w:pPr>
        <w:numPr>
          <w:ilvl w:val="0"/>
          <w:numId w:val="0"/>
        </w:numPr>
        <w:jc w:val="both"/>
        <w:rPr>
          <w:rFonts w:hint="default" w:ascii="宋体" w:hAnsi="宋体" w:eastAsia="宋体" w:cs="宋体"/>
          <w:b w:val="0"/>
          <w:i w:val="0"/>
          <w:caps w:val="0"/>
          <w:color w:val="000000"/>
          <w:spacing w:val="0"/>
          <w:sz w:val="21"/>
          <w:szCs w:val="21"/>
          <w:lang w:val="en-US" w:eastAsia="zh-CN"/>
        </w:rPr>
      </w:pPr>
      <w:r>
        <w:rPr>
          <w:rFonts w:hint="default"/>
          <w:b w:val="0"/>
          <w:bCs w:val="0"/>
          <w:sz w:val="21"/>
          <w:szCs w:val="21"/>
          <w:lang w:val="en-US" w:eastAsia="zh-CN"/>
        </w:rPr>
        <w:t>http://www.keyboard-layout-editor.com/#/</w:t>
      </w:r>
      <w:r>
        <w:rPr>
          <w:rFonts w:hint="eastAsia"/>
          <w:b w:val="0"/>
          <w:bCs w:val="0"/>
          <w:sz w:val="21"/>
          <w:szCs w:val="21"/>
          <w:lang w:val="en-US" w:eastAsia="zh-CN"/>
        </w:rPr>
        <w:t>这个是生成按键布局的网站，仅供参考</w:t>
      </w:r>
    </w:p>
    <w:p>
      <w:pPr>
        <w:numPr>
          <w:ilvl w:val="0"/>
          <w:numId w:val="0"/>
        </w:numPr>
        <w:jc w:val="both"/>
        <w:rPr>
          <w:rFonts w:hint="eastAsia"/>
          <w:b w:val="0"/>
          <w:bCs w:val="0"/>
          <w:sz w:val="21"/>
          <w:szCs w:val="21"/>
          <w:lang w:val="en-US" w:eastAsia="zh-CN"/>
        </w:rPr>
      </w:pPr>
      <w:r>
        <w:rPr>
          <w:rFonts w:hint="eastAsia"/>
          <w:b w:val="0"/>
          <w:bCs w:val="0"/>
          <w:sz w:val="21"/>
          <w:szCs w:val="21"/>
          <w:lang w:val="en-US" w:eastAsia="zh-CN"/>
        </w:rPr>
        <w:t>1.添加按键</w:t>
      </w:r>
    </w:p>
    <w:p>
      <w:pPr>
        <w:numPr>
          <w:ilvl w:val="0"/>
          <w:numId w:val="0"/>
        </w:numPr>
        <w:jc w:val="both"/>
        <w:rPr>
          <w:rFonts w:hint="eastAsia"/>
          <w:b w:val="0"/>
          <w:bCs w:val="0"/>
          <w:sz w:val="21"/>
          <w:szCs w:val="21"/>
          <w:lang w:val="en-US" w:eastAsia="zh-CN"/>
        </w:rPr>
      </w:pPr>
      <w:r>
        <w:rPr>
          <w:rFonts w:hint="eastAsia"/>
          <w:b w:val="0"/>
          <w:bCs w:val="0"/>
          <w:sz w:val="21"/>
          <w:szCs w:val="21"/>
          <w:lang w:val="en-US" w:eastAsia="zh-CN"/>
        </w:rPr>
        <w:t>2.删除按键</w:t>
      </w:r>
    </w:p>
    <w:p>
      <w:pPr>
        <w:numPr>
          <w:ilvl w:val="0"/>
          <w:numId w:val="0"/>
        </w:numPr>
        <w:jc w:val="both"/>
        <w:rPr>
          <w:rFonts w:hint="default"/>
          <w:b w:val="0"/>
          <w:bCs w:val="0"/>
          <w:sz w:val="21"/>
          <w:szCs w:val="21"/>
          <w:lang w:val="en-US" w:eastAsia="zh-CN"/>
        </w:rPr>
      </w:pPr>
      <w:r>
        <w:rPr>
          <w:rFonts w:hint="eastAsia"/>
          <w:b w:val="0"/>
          <w:bCs w:val="0"/>
          <w:sz w:val="21"/>
          <w:szCs w:val="21"/>
          <w:lang w:val="en-US" w:eastAsia="zh-CN"/>
        </w:rPr>
        <w:t>3.撤销操作或者说是上一步操作</w:t>
      </w:r>
    </w:p>
    <w:p>
      <w:pPr>
        <w:numPr>
          <w:ilvl w:val="0"/>
          <w:numId w:val="0"/>
        </w:numPr>
        <w:jc w:val="both"/>
        <w:rPr>
          <w:rFonts w:hint="eastAsia"/>
          <w:b w:val="0"/>
          <w:bCs w:val="0"/>
          <w:sz w:val="21"/>
          <w:szCs w:val="21"/>
          <w:lang w:val="en-US" w:eastAsia="zh-CN"/>
        </w:rPr>
      </w:pPr>
      <w:r>
        <w:rPr>
          <w:rFonts w:hint="eastAsia"/>
          <w:b w:val="0"/>
          <w:bCs w:val="0"/>
          <w:sz w:val="21"/>
          <w:szCs w:val="21"/>
          <w:lang w:val="en-US" w:eastAsia="zh-CN"/>
        </w:rPr>
        <w:t>4.下一步</w:t>
      </w:r>
    </w:p>
    <w:p>
      <w:pPr>
        <w:numPr>
          <w:ilvl w:val="0"/>
          <w:numId w:val="0"/>
        </w:numPr>
        <w:jc w:val="both"/>
        <w:rPr>
          <w:rFonts w:hint="eastAsia"/>
          <w:b w:val="0"/>
          <w:bCs w:val="0"/>
          <w:sz w:val="21"/>
          <w:szCs w:val="21"/>
          <w:lang w:val="en-US" w:eastAsia="zh-CN"/>
        </w:rPr>
      </w:pPr>
      <w:r>
        <w:rPr>
          <w:rFonts w:hint="eastAsia"/>
          <w:b w:val="0"/>
          <w:bCs w:val="0"/>
          <w:sz w:val="21"/>
          <w:szCs w:val="21"/>
          <w:lang w:val="en-US" w:eastAsia="zh-CN"/>
        </w:rPr>
        <w:t>5.剪切</w:t>
      </w:r>
    </w:p>
    <w:p>
      <w:pPr>
        <w:numPr>
          <w:ilvl w:val="0"/>
          <w:numId w:val="0"/>
        </w:numPr>
        <w:jc w:val="both"/>
        <w:rPr>
          <w:rFonts w:hint="eastAsia"/>
          <w:b w:val="0"/>
          <w:bCs w:val="0"/>
          <w:sz w:val="21"/>
          <w:szCs w:val="21"/>
          <w:lang w:val="en-US" w:eastAsia="zh-CN"/>
        </w:rPr>
      </w:pPr>
      <w:r>
        <w:rPr>
          <w:rFonts w:hint="eastAsia"/>
          <w:b w:val="0"/>
          <w:bCs w:val="0"/>
          <w:sz w:val="21"/>
          <w:szCs w:val="21"/>
          <w:lang w:val="en-US" w:eastAsia="zh-CN"/>
        </w:rPr>
        <w:t>6.复制</w:t>
      </w:r>
    </w:p>
    <w:p>
      <w:pPr>
        <w:numPr>
          <w:ilvl w:val="0"/>
          <w:numId w:val="0"/>
        </w:numPr>
        <w:jc w:val="both"/>
        <w:rPr>
          <w:rFonts w:hint="eastAsia"/>
          <w:b w:val="0"/>
          <w:bCs w:val="0"/>
          <w:sz w:val="21"/>
          <w:szCs w:val="21"/>
          <w:lang w:val="en-US" w:eastAsia="zh-CN"/>
        </w:rPr>
      </w:pPr>
      <w:r>
        <w:rPr>
          <w:rFonts w:hint="eastAsia"/>
          <w:b w:val="0"/>
          <w:bCs w:val="0"/>
          <w:sz w:val="21"/>
          <w:szCs w:val="21"/>
          <w:lang w:val="en-US" w:eastAsia="zh-CN"/>
        </w:rPr>
        <w:t>7.粘贴</w:t>
      </w:r>
    </w:p>
    <w:p>
      <w:pPr>
        <w:numPr>
          <w:ilvl w:val="0"/>
          <w:numId w:val="0"/>
        </w:numPr>
        <w:jc w:val="both"/>
        <w:rPr>
          <w:rFonts w:hint="eastAsia"/>
          <w:b w:val="0"/>
          <w:bCs w:val="0"/>
          <w:sz w:val="21"/>
          <w:szCs w:val="21"/>
          <w:lang w:val="en-US" w:eastAsia="zh-CN"/>
        </w:rPr>
      </w:pPr>
      <w:r>
        <w:rPr>
          <w:rFonts w:hint="eastAsia"/>
          <w:b w:val="0"/>
          <w:bCs w:val="0"/>
          <w:sz w:val="21"/>
          <w:szCs w:val="21"/>
          <w:lang w:val="en-US" w:eastAsia="zh-CN"/>
        </w:rPr>
        <w:t>8.上中下侧文字指的是键帽上的文字位置</w:t>
      </w:r>
    </w:p>
    <w:p>
      <w:pPr>
        <w:numPr>
          <w:ilvl w:val="0"/>
          <w:numId w:val="0"/>
        </w:numPr>
        <w:jc w:val="both"/>
        <w:rPr>
          <w:b w:val="0"/>
          <w:bCs w:val="0"/>
          <w:sz w:val="21"/>
          <w:szCs w:val="21"/>
        </w:rPr>
      </w:pPr>
      <w:r>
        <w:rPr>
          <w:b w:val="0"/>
          <w:bCs w:val="0"/>
          <w:sz w:val="21"/>
          <w:szCs w:val="21"/>
        </w:rPr>
        <w:drawing>
          <wp:inline distT="0" distB="0" distL="114300" distR="114300">
            <wp:extent cx="685800" cy="666750"/>
            <wp:effectExtent l="0" t="0" r="0"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5"/>
                    <a:stretch>
                      <a:fillRect/>
                    </a:stretch>
                  </pic:blipFill>
                  <pic:spPr>
                    <a:xfrm>
                      <a:off x="0" y="0"/>
                      <a:ext cx="685800" cy="666750"/>
                    </a:xfrm>
                    <a:prstGeom prst="rect">
                      <a:avLst/>
                    </a:prstGeom>
                    <a:noFill/>
                    <a:ln>
                      <a:noFill/>
                    </a:ln>
                  </pic:spPr>
                </pic:pic>
              </a:graphicData>
            </a:graphic>
          </wp:inline>
        </w:drawing>
      </w:r>
    </w:p>
    <w:p>
      <w:pPr>
        <w:numPr>
          <w:ilvl w:val="0"/>
          <w:numId w:val="0"/>
        </w:numPr>
        <w:jc w:val="both"/>
        <w:rPr>
          <w:rFonts w:hint="eastAsia"/>
          <w:b w:val="0"/>
          <w:bCs w:val="0"/>
          <w:sz w:val="21"/>
          <w:szCs w:val="21"/>
          <w:lang w:val="en-US" w:eastAsia="zh-CN"/>
        </w:rPr>
      </w:pPr>
      <w:r>
        <w:rPr>
          <w:rFonts w:hint="eastAsia"/>
          <w:b w:val="0"/>
          <w:bCs w:val="0"/>
          <w:sz w:val="21"/>
          <w:szCs w:val="21"/>
          <w:lang w:val="en-US" w:eastAsia="zh-CN"/>
        </w:rPr>
        <w:t>文字尺寸和文字颜色就是字面意思</w:t>
      </w:r>
    </w:p>
    <w:p>
      <w:pPr>
        <w:numPr>
          <w:ilvl w:val="0"/>
          <w:numId w:val="0"/>
        </w:numPr>
        <w:jc w:val="both"/>
        <w:rPr>
          <w:rFonts w:hint="eastAsia"/>
          <w:b w:val="0"/>
          <w:bCs w:val="0"/>
          <w:sz w:val="21"/>
          <w:szCs w:val="21"/>
          <w:lang w:val="en-US" w:eastAsia="zh-CN"/>
        </w:rPr>
      </w:pPr>
    </w:p>
    <w:p>
      <w:pPr>
        <w:numPr>
          <w:ilvl w:val="0"/>
          <w:numId w:val="0"/>
        </w:numPr>
        <w:jc w:val="both"/>
        <w:rPr>
          <w:rFonts w:hint="eastAsia"/>
          <w:b w:val="0"/>
          <w:bCs w:val="0"/>
          <w:sz w:val="21"/>
          <w:szCs w:val="21"/>
          <w:lang w:val="en-US" w:eastAsia="zh-CN"/>
        </w:rPr>
      </w:pPr>
      <w:r>
        <w:rPr>
          <w:rFonts w:hint="eastAsia"/>
          <w:b w:val="0"/>
          <w:bCs w:val="0"/>
          <w:sz w:val="21"/>
          <w:szCs w:val="21"/>
          <w:lang w:val="en-US" w:eastAsia="zh-CN"/>
        </w:rPr>
        <w:t>9.按键颜色</w:t>
      </w:r>
    </w:p>
    <w:p>
      <w:pPr>
        <w:numPr>
          <w:ilvl w:val="0"/>
          <w:numId w:val="0"/>
        </w:numPr>
        <w:jc w:val="both"/>
        <w:rPr>
          <w:b w:val="0"/>
          <w:bCs w:val="0"/>
          <w:sz w:val="21"/>
          <w:szCs w:val="21"/>
        </w:rPr>
      </w:pPr>
      <w:r>
        <w:rPr>
          <w:b w:val="0"/>
          <w:bCs w:val="0"/>
          <w:sz w:val="21"/>
          <w:szCs w:val="21"/>
        </w:rPr>
        <w:drawing>
          <wp:inline distT="0" distB="0" distL="114300" distR="114300">
            <wp:extent cx="714375" cy="657225"/>
            <wp:effectExtent l="0" t="0" r="9525" b="9525"/>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6"/>
                    <a:stretch>
                      <a:fillRect/>
                    </a:stretch>
                  </pic:blipFill>
                  <pic:spPr>
                    <a:xfrm>
                      <a:off x="0" y="0"/>
                      <a:ext cx="714375" cy="657225"/>
                    </a:xfrm>
                    <a:prstGeom prst="rect">
                      <a:avLst/>
                    </a:prstGeom>
                    <a:noFill/>
                    <a:ln>
                      <a:noFill/>
                    </a:ln>
                  </pic:spPr>
                </pic:pic>
              </a:graphicData>
            </a:graphic>
          </wp:inline>
        </w:drawing>
      </w:r>
    </w:p>
    <w:p>
      <w:pPr>
        <w:numPr>
          <w:ilvl w:val="0"/>
          <w:numId w:val="0"/>
        </w:numPr>
        <w:jc w:val="both"/>
        <w:rPr>
          <w:b w:val="0"/>
          <w:bCs w:val="0"/>
          <w:sz w:val="21"/>
          <w:szCs w:val="21"/>
        </w:rPr>
      </w:pPr>
    </w:p>
    <w:p>
      <w:pPr>
        <w:numPr>
          <w:ilvl w:val="0"/>
          <w:numId w:val="0"/>
        </w:numPr>
        <w:jc w:val="both"/>
        <w:rPr>
          <w:rFonts w:hint="default"/>
          <w:b w:val="0"/>
          <w:bCs w:val="0"/>
          <w:sz w:val="21"/>
          <w:szCs w:val="21"/>
          <w:lang w:val="en-US" w:eastAsia="zh-CN"/>
        </w:rPr>
      </w:pPr>
      <w:r>
        <w:rPr>
          <w:rFonts w:hint="eastAsia"/>
          <w:b w:val="0"/>
          <w:bCs w:val="0"/>
          <w:sz w:val="21"/>
          <w:szCs w:val="21"/>
          <w:lang w:val="en-US" w:eastAsia="zh-CN"/>
        </w:rPr>
        <w:t>10.按键宽度：以普通的正方形键帽长宽比例为1L，每次点击增加0.25L的宽度</w:t>
      </w:r>
    </w:p>
    <w:p>
      <w:pPr>
        <w:numPr>
          <w:ilvl w:val="0"/>
          <w:numId w:val="0"/>
        </w:numPr>
        <w:jc w:val="both"/>
        <w:rPr>
          <w:b w:val="0"/>
          <w:bCs w:val="0"/>
          <w:sz w:val="21"/>
          <w:szCs w:val="21"/>
        </w:rPr>
      </w:pPr>
      <w:r>
        <w:rPr>
          <w:b w:val="0"/>
          <w:bCs w:val="0"/>
          <w:sz w:val="21"/>
          <w:szCs w:val="21"/>
        </w:rPr>
        <w:drawing>
          <wp:inline distT="0" distB="0" distL="114300" distR="114300">
            <wp:extent cx="844550" cy="1240790"/>
            <wp:effectExtent l="0" t="0" r="12700" b="1651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7"/>
                    <a:stretch>
                      <a:fillRect/>
                    </a:stretch>
                  </pic:blipFill>
                  <pic:spPr>
                    <a:xfrm>
                      <a:off x="0" y="0"/>
                      <a:ext cx="844550" cy="1240790"/>
                    </a:xfrm>
                    <a:prstGeom prst="rect">
                      <a:avLst/>
                    </a:prstGeom>
                    <a:noFill/>
                    <a:ln>
                      <a:noFill/>
                    </a:ln>
                  </pic:spPr>
                </pic:pic>
              </a:graphicData>
            </a:graphic>
          </wp:inline>
        </w:drawing>
      </w:r>
    </w:p>
    <w:p>
      <w:pPr>
        <w:numPr>
          <w:ilvl w:val="0"/>
          <w:numId w:val="0"/>
        </w:numPr>
        <w:jc w:val="both"/>
        <w:rPr>
          <w:rFonts w:hint="eastAsia"/>
          <w:b w:val="0"/>
          <w:bCs w:val="0"/>
          <w:sz w:val="21"/>
          <w:szCs w:val="21"/>
          <w:lang w:val="en-US" w:eastAsia="zh-CN"/>
        </w:rPr>
      </w:pPr>
      <w:r>
        <w:rPr>
          <w:rFonts w:hint="eastAsia"/>
          <w:b w:val="0"/>
          <w:bCs w:val="0"/>
          <w:sz w:val="21"/>
          <w:szCs w:val="21"/>
          <w:lang w:val="en-US" w:eastAsia="zh-CN"/>
        </w:rPr>
        <w:t>11.旋钮尺寸：以标准的旋钮尺寸（直径即按键的对角线长度L）为标准，每次点击增加0.1L</w:t>
      </w:r>
    </w:p>
    <w:p>
      <w:pPr>
        <w:numPr>
          <w:ilvl w:val="0"/>
          <w:numId w:val="0"/>
        </w:numPr>
        <w:jc w:val="both"/>
        <w:rPr>
          <w:rFonts w:hint="eastAsia"/>
          <w:b w:val="0"/>
          <w:bCs w:val="0"/>
          <w:sz w:val="21"/>
          <w:szCs w:val="21"/>
          <w:lang w:val="en-US" w:eastAsia="zh-CN"/>
        </w:rPr>
      </w:pPr>
      <w:r>
        <w:rPr>
          <w:rFonts w:hint="eastAsia"/>
          <w:b w:val="0"/>
          <w:bCs w:val="0"/>
          <w:sz w:val="21"/>
          <w:szCs w:val="21"/>
          <w:lang w:val="en-US" w:eastAsia="zh-CN"/>
        </w:rPr>
        <w:t>12.下拉之后可以选择“添加旋钮”“添加滚轮”，素材我会做好发你，滚轮和旋钮分别等于3个按键（左右旋转等于2个按键，摁下等于1个按键，摁下动作本身就是一个轻触开关，可以直接接入按键矩阵）</w:t>
      </w:r>
    </w:p>
    <w:p>
      <w:pPr>
        <w:rPr>
          <w:rFonts w:hint="default" w:ascii="宋体" w:hAnsi="宋体" w:eastAsia="宋体" w:cs="宋体"/>
          <w:b w:val="0"/>
          <w:i w:val="0"/>
          <w:caps w:val="0"/>
          <w:color w:val="000000"/>
          <w:spacing w:val="0"/>
          <w:sz w:val="21"/>
          <w:szCs w:val="21"/>
          <w:lang w:val="en-US" w:eastAsia="zh-CN"/>
        </w:rPr>
      </w:pPr>
    </w:p>
    <w:p>
      <w:pPr>
        <w:rPr>
          <w:rFonts w:hint="default" w:ascii="宋体" w:hAnsi="宋体" w:eastAsia="宋体" w:cs="宋体"/>
          <w:b w:val="0"/>
          <w:i w:val="0"/>
          <w:caps w:val="0"/>
          <w:color w:val="000000"/>
          <w:spacing w:val="0"/>
          <w:sz w:val="21"/>
          <w:szCs w:val="21"/>
          <w:lang w:val="en-US" w:eastAsia="zh-CN"/>
        </w:rPr>
      </w:pPr>
      <w:r>
        <w:rPr>
          <w:rFonts w:hint="eastAsia" w:ascii="宋体" w:hAnsi="宋体" w:eastAsia="宋体" w:cs="宋体"/>
          <w:b/>
          <w:bCs/>
          <w:i w:val="0"/>
          <w:caps w:val="0"/>
          <w:color w:val="FF0000"/>
          <w:spacing w:val="0"/>
          <w:sz w:val="21"/>
          <w:szCs w:val="21"/>
          <w:lang w:val="en-US" w:eastAsia="zh-CN"/>
        </w:rPr>
        <w:t>*开发者界面2--按键行列引脚自定义界面</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drawing>
          <wp:inline distT="0" distB="0" distL="114300" distR="114300">
            <wp:extent cx="4389755" cy="3794125"/>
            <wp:effectExtent l="0" t="0" r="10795" b="15875"/>
            <wp:docPr id="2" name="图片 2" descr="开发者界面2--按键行列引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开发者界面2--按键行列引脚"/>
                    <pic:cNvPicPr>
                      <a:picLocks noChangeAspect="1"/>
                    </pic:cNvPicPr>
                  </pic:nvPicPr>
                  <pic:blipFill>
                    <a:blip r:embed="rId8"/>
                    <a:stretch>
                      <a:fillRect/>
                    </a:stretch>
                  </pic:blipFill>
                  <pic:spPr>
                    <a:xfrm>
                      <a:off x="0" y="0"/>
                      <a:ext cx="4389755" cy="3794125"/>
                    </a:xfrm>
                    <a:prstGeom prst="rect">
                      <a:avLst/>
                    </a:prstGeom>
                  </pic:spPr>
                </pic:pic>
              </a:graphicData>
            </a:graphic>
          </wp:inline>
        </w:drawing>
      </w:r>
    </w:p>
    <w:p>
      <w:pPr>
        <w:rPr>
          <w:rFonts w:hint="eastAsia" w:ascii="宋体" w:hAnsi="宋体" w:eastAsia="宋体" w:cs="宋体"/>
          <w:b w:val="0"/>
          <w:i w:val="0"/>
          <w:caps w:val="0"/>
          <w:color w:val="000000"/>
          <w:spacing w:val="0"/>
          <w:sz w:val="21"/>
          <w:szCs w:val="21"/>
          <w:lang w:val="en-US" w:eastAsia="zh-CN"/>
        </w:rPr>
      </w:pPr>
    </w:p>
    <w:p>
      <w:pPr>
        <w:numPr>
          <w:ilvl w:val="0"/>
          <w:numId w:val="0"/>
        </w:numPr>
        <w:ind w:leftChars="0"/>
        <w:jc w:val="both"/>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界面详解:</w:t>
      </w:r>
    </w:p>
    <w:p>
      <w:pPr>
        <w:numPr>
          <w:ilvl w:val="0"/>
          <w:numId w:val="0"/>
        </w:numPr>
        <w:ind w:leftChars="0"/>
        <w:jc w:val="both"/>
        <w:rPr>
          <w:rFonts w:hint="default"/>
          <w:b w:val="0"/>
          <w:bCs w:val="0"/>
          <w:sz w:val="21"/>
          <w:szCs w:val="21"/>
          <w:lang w:val="en-US" w:eastAsia="zh-CN"/>
        </w:rPr>
      </w:pPr>
      <w:r>
        <w:rPr>
          <w:rFonts w:hint="eastAsia"/>
          <w:b w:val="0"/>
          <w:bCs w:val="0"/>
          <w:sz w:val="21"/>
          <w:szCs w:val="21"/>
          <w:lang w:val="en-US" w:eastAsia="zh-CN"/>
        </w:rPr>
        <w:t>参考下面这个网站</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fldChar w:fldCharType="begin"/>
      </w:r>
      <w:r>
        <w:rPr>
          <w:rFonts w:hint="default"/>
          <w:b w:val="0"/>
          <w:bCs w:val="0"/>
          <w:sz w:val="21"/>
          <w:szCs w:val="21"/>
          <w:lang w:val="en-US" w:eastAsia="zh-CN"/>
        </w:rPr>
        <w:instrText xml:space="preserve"> HYPERLINK "https://kbfirmware.com/?tdsourcetag=s_pcqq_aiomsg" </w:instrText>
      </w:r>
      <w:r>
        <w:rPr>
          <w:rFonts w:hint="default"/>
          <w:b w:val="0"/>
          <w:bCs w:val="0"/>
          <w:sz w:val="21"/>
          <w:szCs w:val="21"/>
          <w:lang w:val="en-US" w:eastAsia="zh-CN"/>
        </w:rPr>
        <w:fldChar w:fldCharType="separate"/>
      </w:r>
      <w:r>
        <w:rPr>
          <w:rStyle w:val="4"/>
          <w:rFonts w:hint="default"/>
          <w:b w:val="0"/>
          <w:bCs w:val="0"/>
          <w:sz w:val="21"/>
          <w:szCs w:val="21"/>
          <w:lang w:val="en-US" w:eastAsia="zh-CN"/>
        </w:rPr>
        <w:t>https://kbfirmware.com/?tdsourcetag=s_pcqq_aiomsg</w:t>
      </w:r>
      <w:r>
        <w:rPr>
          <w:rFonts w:hint="default"/>
          <w:b w:val="0"/>
          <w:bCs w:val="0"/>
          <w:sz w:val="21"/>
          <w:szCs w:val="21"/>
          <w:lang w:val="en-US" w:eastAsia="zh-CN"/>
        </w:rPr>
        <w:fldChar w:fldCharType="end"/>
      </w:r>
    </w:p>
    <w:p>
      <w:pPr>
        <w:numPr>
          <w:ilvl w:val="0"/>
          <w:numId w:val="0"/>
        </w:numPr>
        <w:ind w:leftChars="0"/>
        <w:jc w:val="both"/>
        <w:rPr>
          <w:rFonts w:hint="eastAsia"/>
          <w:b w:val="0"/>
          <w:bCs w:val="0"/>
          <w:sz w:val="21"/>
          <w:szCs w:val="21"/>
          <w:lang w:val="en-US" w:eastAsia="zh-CN"/>
        </w:rPr>
      </w:pPr>
      <w:r>
        <w:rPr>
          <w:rFonts w:hint="eastAsia"/>
          <w:b w:val="0"/>
          <w:bCs w:val="0"/>
          <w:sz w:val="21"/>
          <w:szCs w:val="21"/>
          <w:lang w:val="en-US" w:eastAsia="zh-CN"/>
        </w:rPr>
        <w:t>之前那个生成按键布局的网站随便选一个布局</w:t>
      </w:r>
    </w:p>
    <w:p>
      <w:pPr>
        <w:rPr>
          <w:rFonts w:hint="default" w:ascii="宋体" w:hAnsi="宋体" w:eastAsia="宋体" w:cs="宋体"/>
          <w:b w:val="0"/>
          <w:i w:val="0"/>
          <w:caps w:val="0"/>
          <w:color w:val="000000"/>
          <w:spacing w:val="0"/>
          <w:sz w:val="21"/>
          <w:szCs w:val="21"/>
          <w:lang w:val="en-US" w:eastAsia="zh-CN"/>
        </w:rPr>
      </w:pPr>
    </w:p>
    <w:p>
      <w:pPr>
        <w:numPr>
          <w:ilvl w:val="0"/>
          <w:numId w:val="0"/>
        </w:numPr>
        <w:ind w:leftChars="0"/>
        <w:jc w:val="both"/>
      </w:pPr>
      <w:r>
        <w:drawing>
          <wp:inline distT="0" distB="0" distL="114300" distR="114300">
            <wp:extent cx="3771265" cy="1846580"/>
            <wp:effectExtent l="0" t="0" r="635" b="127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9"/>
                    <a:stretch>
                      <a:fillRect/>
                    </a:stretch>
                  </pic:blipFill>
                  <pic:spPr>
                    <a:xfrm>
                      <a:off x="0" y="0"/>
                      <a:ext cx="3771265" cy="1846580"/>
                    </a:xfrm>
                    <a:prstGeom prst="rect">
                      <a:avLst/>
                    </a:prstGeom>
                    <a:noFill/>
                    <a:ln>
                      <a:noFill/>
                    </a:ln>
                  </pic:spPr>
                </pic:pic>
              </a:graphicData>
            </a:graphic>
          </wp:inline>
        </w:drawing>
      </w:r>
    </w:p>
    <w:p>
      <w:pPr>
        <w:numPr>
          <w:ilvl w:val="0"/>
          <w:numId w:val="0"/>
        </w:numPr>
        <w:ind w:leftChars="0"/>
        <w:jc w:val="both"/>
      </w:pPr>
    </w:p>
    <w:p>
      <w:pPr>
        <w:numPr>
          <w:ilvl w:val="0"/>
          <w:numId w:val="0"/>
        </w:numPr>
        <w:ind w:leftChars="0"/>
        <w:jc w:val="both"/>
        <w:rPr>
          <w:rFonts w:hint="eastAsia"/>
          <w:b w:val="0"/>
          <w:bCs w:val="0"/>
          <w:sz w:val="21"/>
          <w:szCs w:val="21"/>
          <w:lang w:val="en-US" w:eastAsia="zh-CN"/>
        </w:rPr>
      </w:pPr>
      <w:r>
        <w:rPr>
          <w:rFonts w:hint="eastAsia"/>
          <w:b w:val="0"/>
          <w:bCs w:val="0"/>
          <w:sz w:val="21"/>
          <w:szCs w:val="21"/>
          <w:lang w:val="en-US" w:eastAsia="zh-CN"/>
        </w:rPr>
        <w:t>然后复制这个布局的按键代码</w:t>
      </w:r>
    </w:p>
    <w:p>
      <w:pPr>
        <w:numPr>
          <w:ilvl w:val="0"/>
          <w:numId w:val="0"/>
        </w:numPr>
        <w:ind w:leftChars="0"/>
        <w:jc w:val="both"/>
      </w:pPr>
      <w:r>
        <w:drawing>
          <wp:inline distT="0" distB="0" distL="114300" distR="114300">
            <wp:extent cx="4578350" cy="1894205"/>
            <wp:effectExtent l="0" t="0" r="12700" b="10795"/>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10"/>
                    <a:stretch>
                      <a:fillRect/>
                    </a:stretch>
                  </pic:blipFill>
                  <pic:spPr>
                    <a:xfrm>
                      <a:off x="0" y="0"/>
                      <a:ext cx="4578350" cy="1894205"/>
                    </a:xfrm>
                    <a:prstGeom prst="rect">
                      <a:avLst/>
                    </a:prstGeom>
                    <a:noFill/>
                    <a:ln>
                      <a:noFill/>
                    </a:ln>
                  </pic:spPr>
                </pic:pic>
              </a:graphicData>
            </a:graphic>
          </wp:inline>
        </w:drawing>
      </w:r>
    </w:p>
    <w:p>
      <w:pPr>
        <w:numPr>
          <w:ilvl w:val="0"/>
          <w:numId w:val="0"/>
        </w:numPr>
        <w:ind w:leftChars="0"/>
        <w:jc w:val="both"/>
        <w:rPr>
          <w:rFonts w:hint="eastAsia"/>
          <w:b/>
          <w:bCs/>
          <w:sz w:val="21"/>
          <w:szCs w:val="21"/>
          <w:lang w:val="en-US" w:eastAsia="zh-CN"/>
        </w:rPr>
      </w:pPr>
      <w:r>
        <w:rPr>
          <w:rFonts w:hint="eastAsia"/>
          <w:sz w:val="21"/>
          <w:szCs w:val="21"/>
          <w:lang w:val="en-US" w:eastAsia="zh-CN"/>
        </w:rPr>
        <w:t>粘贴到</w:t>
      </w:r>
      <w:r>
        <w:rPr>
          <w:rFonts w:hint="default"/>
          <w:b/>
          <w:bCs/>
          <w:sz w:val="21"/>
          <w:szCs w:val="21"/>
          <w:lang w:val="en-US" w:eastAsia="zh-CN"/>
        </w:rPr>
        <w:fldChar w:fldCharType="begin"/>
      </w:r>
      <w:r>
        <w:rPr>
          <w:rFonts w:hint="default"/>
          <w:b/>
          <w:bCs/>
          <w:sz w:val="21"/>
          <w:szCs w:val="21"/>
          <w:lang w:val="en-US" w:eastAsia="zh-CN"/>
        </w:rPr>
        <w:instrText xml:space="preserve"> HYPERLINK "https://kbfirmware.com/?tdsourcetag=s_pcqq_aiomsg" </w:instrText>
      </w:r>
      <w:r>
        <w:rPr>
          <w:rFonts w:hint="default"/>
          <w:b/>
          <w:bCs/>
          <w:sz w:val="21"/>
          <w:szCs w:val="21"/>
          <w:lang w:val="en-US" w:eastAsia="zh-CN"/>
        </w:rPr>
        <w:fldChar w:fldCharType="separate"/>
      </w:r>
      <w:r>
        <w:rPr>
          <w:rStyle w:val="4"/>
          <w:rFonts w:hint="default"/>
          <w:b/>
          <w:bCs/>
          <w:sz w:val="21"/>
          <w:szCs w:val="21"/>
          <w:lang w:val="en-US" w:eastAsia="zh-CN"/>
        </w:rPr>
        <w:t>https://kbfirmware.com/?tdsourcetag=s_pcqq_aiomsg</w:t>
      </w:r>
      <w:r>
        <w:rPr>
          <w:rFonts w:hint="default"/>
          <w:b/>
          <w:bCs/>
          <w:sz w:val="21"/>
          <w:szCs w:val="21"/>
          <w:lang w:val="en-US" w:eastAsia="zh-CN"/>
        </w:rPr>
        <w:fldChar w:fldCharType="end"/>
      </w:r>
      <w:r>
        <w:rPr>
          <w:rFonts w:hint="eastAsia"/>
          <w:b/>
          <w:bCs/>
          <w:sz w:val="21"/>
          <w:szCs w:val="21"/>
          <w:lang w:val="en-US" w:eastAsia="zh-CN"/>
        </w:rPr>
        <w:t>这个网站</w:t>
      </w:r>
    </w:p>
    <w:p>
      <w:pPr>
        <w:numPr>
          <w:ilvl w:val="0"/>
          <w:numId w:val="0"/>
        </w:numPr>
        <w:ind w:leftChars="0"/>
        <w:jc w:val="both"/>
      </w:pPr>
      <w:r>
        <w:drawing>
          <wp:inline distT="0" distB="0" distL="114300" distR="114300">
            <wp:extent cx="4027170" cy="3996055"/>
            <wp:effectExtent l="0" t="0" r="11430" b="4445"/>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11"/>
                    <a:stretch>
                      <a:fillRect/>
                    </a:stretch>
                  </pic:blipFill>
                  <pic:spPr>
                    <a:xfrm>
                      <a:off x="0" y="0"/>
                      <a:ext cx="4027170" cy="3996055"/>
                    </a:xfrm>
                    <a:prstGeom prst="rect">
                      <a:avLst/>
                    </a:prstGeom>
                    <a:noFill/>
                    <a:ln>
                      <a:noFill/>
                    </a:ln>
                  </pic:spPr>
                </pic:pic>
              </a:graphicData>
            </a:graphic>
          </wp:inline>
        </w:drawing>
      </w:r>
    </w:p>
    <w:p>
      <w:pPr>
        <w:numPr>
          <w:ilvl w:val="0"/>
          <w:numId w:val="0"/>
        </w:numPr>
        <w:ind w:leftChars="0"/>
        <w:jc w:val="both"/>
        <w:rPr>
          <w:rFonts w:hint="eastAsia"/>
          <w:lang w:val="en-US" w:eastAsia="zh-CN"/>
        </w:rPr>
      </w:pPr>
      <w:r>
        <w:rPr>
          <w:rFonts w:hint="eastAsia"/>
          <w:lang w:val="en-US" w:eastAsia="zh-CN"/>
        </w:rPr>
        <w:t>然后就体验一下这个网站的功能，就知道那些按钮是干啥的了~~</w:t>
      </w:r>
    </w:p>
    <w:p>
      <w:pPr>
        <w:rPr>
          <w:rFonts w:hint="eastAsia" w:ascii="宋体" w:hAnsi="宋体" w:eastAsia="宋体" w:cs="宋体"/>
          <w:b w:val="0"/>
          <w:i w:val="0"/>
          <w:caps w:val="0"/>
          <w:color w:val="000000"/>
          <w:spacing w:val="0"/>
          <w:sz w:val="21"/>
          <w:szCs w:val="21"/>
          <w:lang w:val="en-US" w:eastAsia="zh-CN"/>
        </w:rPr>
      </w:pPr>
    </w:p>
    <w:p>
      <w:pPr>
        <w:rPr>
          <w:rFonts w:hint="default" w:ascii="宋体" w:hAnsi="宋体" w:eastAsia="宋体" w:cs="宋体"/>
          <w:b/>
          <w:bCs/>
          <w:i w:val="0"/>
          <w:caps w:val="0"/>
          <w:color w:val="FF0000"/>
          <w:spacing w:val="0"/>
          <w:sz w:val="21"/>
          <w:szCs w:val="21"/>
          <w:lang w:val="en-US" w:eastAsia="zh-CN"/>
        </w:rPr>
      </w:pPr>
      <w:r>
        <w:rPr>
          <w:rFonts w:hint="eastAsia" w:ascii="宋体" w:hAnsi="宋体" w:eastAsia="宋体" w:cs="宋体"/>
          <w:b/>
          <w:bCs/>
          <w:i w:val="0"/>
          <w:caps w:val="0"/>
          <w:color w:val="FF0000"/>
          <w:spacing w:val="0"/>
          <w:sz w:val="21"/>
          <w:szCs w:val="21"/>
          <w:lang w:val="en-US" w:eastAsia="zh-CN"/>
        </w:rPr>
        <w:t>*开发者界面3--灯光行列引脚自定义界面</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drawing>
          <wp:inline distT="0" distB="0" distL="114300" distR="114300">
            <wp:extent cx="4629785" cy="4001770"/>
            <wp:effectExtent l="0" t="0" r="18415" b="17780"/>
            <wp:docPr id="4" name="图片 4" descr="开发者界面3--灯光行列引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开发者界面3--灯光行列引脚"/>
                    <pic:cNvPicPr>
                      <a:picLocks noChangeAspect="1"/>
                    </pic:cNvPicPr>
                  </pic:nvPicPr>
                  <pic:blipFill>
                    <a:blip r:embed="rId12"/>
                    <a:stretch>
                      <a:fillRect/>
                    </a:stretch>
                  </pic:blipFill>
                  <pic:spPr>
                    <a:xfrm>
                      <a:off x="0" y="0"/>
                      <a:ext cx="4629785" cy="4001770"/>
                    </a:xfrm>
                    <a:prstGeom prst="rect">
                      <a:avLst/>
                    </a:prstGeom>
                  </pic:spPr>
                </pic:pic>
              </a:graphicData>
            </a:graphic>
          </wp:inline>
        </w:drawing>
      </w:r>
    </w:p>
    <w:p>
      <w:pPr>
        <w:rPr>
          <w:rFonts w:hint="default"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功能基本同按键行列自定义差不多，就是自定义的对象变成了灯</w:t>
      </w:r>
    </w:p>
    <w:p>
      <w:pPr>
        <w:rPr>
          <w:rFonts w:hint="eastAsia" w:ascii="宋体" w:hAnsi="宋体" w:eastAsia="宋体" w:cs="宋体"/>
          <w:b w:val="0"/>
          <w:i w:val="0"/>
          <w:caps w:val="0"/>
          <w:color w:val="000000"/>
          <w:spacing w:val="0"/>
          <w:sz w:val="21"/>
          <w:szCs w:val="21"/>
          <w:lang w:val="en-US" w:eastAsia="zh-CN"/>
        </w:rPr>
      </w:pPr>
    </w:p>
    <w:p>
      <w:pPr>
        <w:rPr>
          <w:rFonts w:hint="default" w:ascii="宋体" w:hAnsi="宋体" w:eastAsia="宋体" w:cs="宋体"/>
          <w:b/>
          <w:bCs/>
          <w:i w:val="0"/>
          <w:caps w:val="0"/>
          <w:color w:val="FF0000"/>
          <w:spacing w:val="0"/>
          <w:sz w:val="21"/>
          <w:szCs w:val="21"/>
          <w:lang w:val="en-US"/>
        </w:rPr>
      </w:pPr>
      <w:r>
        <w:rPr>
          <w:rFonts w:hint="eastAsia" w:ascii="宋体" w:hAnsi="宋体" w:eastAsia="宋体" w:cs="宋体"/>
          <w:b/>
          <w:bCs/>
          <w:i w:val="0"/>
          <w:caps w:val="0"/>
          <w:color w:val="FF0000"/>
          <w:spacing w:val="0"/>
          <w:sz w:val="21"/>
          <w:szCs w:val="21"/>
          <w:lang w:val="en-US" w:eastAsia="zh-CN"/>
        </w:rPr>
        <w:t>*开发者界面4--功能设定</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drawing>
          <wp:inline distT="0" distB="0" distL="114300" distR="114300">
            <wp:extent cx="4828540" cy="3407410"/>
            <wp:effectExtent l="0" t="0" r="10160" b="2540"/>
            <wp:docPr id="5" name="图片 5" descr="开发者界面4--功能设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开发者界面4--功能设定"/>
                    <pic:cNvPicPr>
                      <a:picLocks noChangeAspect="1"/>
                    </pic:cNvPicPr>
                  </pic:nvPicPr>
                  <pic:blipFill>
                    <a:blip r:embed="rId13"/>
                    <a:stretch>
                      <a:fillRect/>
                    </a:stretch>
                  </pic:blipFill>
                  <pic:spPr>
                    <a:xfrm>
                      <a:off x="0" y="0"/>
                      <a:ext cx="4828540" cy="3407410"/>
                    </a:xfrm>
                    <a:prstGeom prst="rect">
                      <a:avLst/>
                    </a:prstGeom>
                  </pic:spPr>
                </pic:pic>
              </a:graphicData>
            </a:graphic>
          </wp:inline>
        </w:drawing>
      </w:r>
    </w:p>
    <w:p>
      <w:pPr>
        <w:numPr>
          <w:ilvl w:val="0"/>
          <w:numId w:val="0"/>
        </w:numPr>
        <w:ind w:leftChars="0"/>
        <w:jc w:val="both"/>
      </w:pPr>
      <w:r>
        <w:rPr>
          <w:rFonts w:hint="eastAsia" w:ascii="宋体" w:hAnsi="宋体" w:eastAsia="宋体" w:cs="宋体"/>
          <w:b w:val="0"/>
          <w:i w:val="0"/>
          <w:caps w:val="0"/>
          <w:color w:val="000000"/>
          <w:spacing w:val="0"/>
          <w:sz w:val="21"/>
          <w:szCs w:val="21"/>
          <w:lang w:val="en-US" w:eastAsia="zh-CN"/>
        </w:rPr>
        <w:t>界面详解：</w:t>
      </w:r>
    </w:p>
    <w:p>
      <w:pPr>
        <w:numPr>
          <w:ilvl w:val="0"/>
          <w:numId w:val="0"/>
        </w:numPr>
        <w:ind w:leftChars="0"/>
        <w:jc w:val="both"/>
      </w:pPr>
      <w:r>
        <w:rPr>
          <w:rFonts w:hint="eastAsia"/>
          <w:lang w:val="en-US" w:eastAsia="zh-CN"/>
        </w:rPr>
        <w:t>就是制定哪些按键的灯为指示灯功能</w:t>
      </w:r>
    </w:p>
    <w:p>
      <w:pPr>
        <w:numPr>
          <w:ilvl w:val="0"/>
          <w:numId w:val="0"/>
        </w:numPr>
        <w:ind w:leftChars="0"/>
        <w:jc w:val="both"/>
        <w:rPr>
          <w:rFonts w:hint="eastAsia"/>
          <w:lang w:val="en-US" w:eastAsia="zh-CN"/>
        </w:rPr>
      </w:pPr>
      <w:r>
        <w:rPr>
          <w:rFonts w:hint="eastAsia"/>
          <w:lang w:val="en-US" w:eastAsia="zh-CN"/>
        </w:rPr>
        <w:t>比如指定capslock大写键的灯为大写指示灯···</w:t>
      </w:r>
    </w:p>
    <w:p>
      <w:pPr>
        <w:numPr>
          <w:ilvl w:val="0"/>
          <w:numId w:val="0"/>
        </w:numPr>
        <w:ind w:leftChars="0"/>
        <w:jc w:val="both"/>
        <w:rPr>
          <w:rFonts w:hint="default"/>
          <w:b/>
          <w:bCs/>
          <w:lang w:val="en-US" w:eastAsia="zh-CN"/>
        </w:rPr>
      </w:pPr>
      <w:r>
        <w:rPr>
          <w:rFonts w:hint="eastAsia"/>
          <w:b/>
          <w:bCs/>
          <w:lang w:val="en-US" w:eastAsia="zh-CN"/>
        </w:rPr>
        <w:t>大写灯，数字键盘灯默认为红色吧，</w:t>
      </w:r>
      <w:r>
        <w:rPr>
          <w:rFonts w:hint="eastAsia"/>
          <w:b w:val="0"/>
          <w:bCs w:val="0"/>
          <w:lang w:val="en-US" w:eastAsia="zh-CN"/>
        </w:rPr>
        <w:t>比如说键盘现在是白色灯常亮模式，客户按一下大写键开启大写功能，大写键的灯就变成了红色。</w:t>
      </w:r>
    </w:p>
    <w:p>
      <w:pPr>
        <w:numPr>
          <w:ilvl w:val="0"/>
          <w:numId w:val="0"/>
        </w:numPr>
        <w:ind w:leftChars="0"/>
        <w:jc w:val="both"/>
        <w:rPr>
          <w:rFonts w:hint="eastAsia"/>
          <w:lang w:val="en-US" w:eastAsia="zh-CN"/>
        </w:rPr>
      </w:pPr>
      <w:r>
        <w:rPr>
          <w:rFonts w:hint="eastAsia"/>
          <w:b/>
          <w:bCs/>
          <w:lang w:val="en-US" w:eastAsia="zh-CN"/>
        </w:rPr>
        <w:t>蓝牙状态灯</w:t>
      </w:r>
      <w:r>
        <w:rPr>
          <w:rFonts w:hint="eastAsia"/>
          <w:lang w:val="en-US" w:eastAsia="zh-CN"/>
        </w:rPr>
        <w:t>：蓝牙搜索状态下红绿交替闪烁，蓝牙配对成功之后显示蓝色灯3秒之后恢复按键灯原本状态（比如之前插线使用的时候键盘是呼吸灯效）</w:t>
      </w:r>
    </w:p>
    <w:p>
      <w:pPr>
        <w:numPr>
          <w:ilvl w:val="0"/>
          <w:numId w:val="0"/>
        </w:numPr>
        <w:ind w:leftChars="0"/>
        <w:jc w:val="both"/>
        <w:rPr>
          <w:rFonts w:hint="eastAsia"/>
          <w:lang w:val="en-US" w:eastAsia="zh-CN"/>
        </w:rPr>
      </w:pPr>
      <w:r>
        <w:rPr>
          <w:rFonts w:hint="eastAsia"/>
          <w:b/>
          <w:bCs/>
          <w:lang w:val="en-US" w:eastAsia="zh-CN"/>
        </w:rPr>
        <w:t>电池电量灯（充电指示灯可以和这个电量指示灯结合到一起）</w:t>
      </w:r>
      <w:r>
        <w:rPr>
          <w:rFonts w:hint="eastAsia"/>
          <w:lang w:val="en-US" w:eastAsia="zh-CN"/>
        </w:rPr>
        <w:t>：电量不足30%为红色灯，电量不足60%为黄色灯，电量超过60%恢复按键原本灯效，插线</w:t>
      </w:r>
      <w:r>
        <w:rPr>
          <w:rFonts w:hint="eastAsia"/>
          <w:b/>
          <w:bCs/>
          <w:lang w:val="en-US" w:eastAsia="zh-CN"/>
        </w:rPr>
        <w:t>充电</w:t>
      </w:r>
      <w:r>
        <w:rPr>
          <w:rFonts w:hint="eastAsia"/>
          <w:lang w:val="en-US" w:eastAsia="zh-CN"/>
        </w:rPr>
        <w:t>的时候，这个灯就加上呼吸灯效。比如说原本按键灯是紫色常亮，当使用蓝牙模式，不插usb线充电的时候，电量不足60%的时候这个灯自动变成黄色，插上线的时候，电量如果不足60%，那这颗指示灯就是黄色呼吸灯效</w:t>
      </w:r>
    </w:p>
    <w:p>
      <w:pPr>
        <w:numPr>
          <w:ilvl w:val="0"/>
          <w:numId w:val="0"/>
        </w:numPr>
        <w:ind w:leftChars="0"/>
        <w:jc w:val="both"/>
        <w:rPr>
          <w:rFonts w:hint="default"/>
          <w:b w:val="0"/>
          <w:bCs w:val="0"/>
          <w:i w:val="0"/>
          <w:iCs w:val="0"/>
          <w:lang w:val="en-US" w:eastAsia="zh-CN"/>
        </w:rPr>
      </w:pPr>
      <w:r>
        <w:rPr>
          <w:rFonts w:hint="eastAsia"/>
          <w:b/>
          <w:bCs/>
          <w:lang w:val="en-US" w:eastAsia="zh-CN"/>
        </w:rPr>
        <w:t>配置123指示灯就默认为绿灯吧，</w:t>
      </w:r>
      <w:r>
        <w:rPr>
          <w:rFonts w:hint="eastAsia"/>
          <w:b w:val="0"/>
          <w:bCs w:val="0"/>
          <w:i w:val="0"/>
          <w:iCs w:val="0"/>
          <w:lang w:val="en-US" w:eastAsia="zh-CN"/>
        </w:rPr>
        <w:t>比如客户设置数字2键的灯为配置2指示灯，当客户从配置1切换到配置2的时候，这个按键的灯就变成绿色</w:t>
      </w:r>
    </w:p>
    <w:p>
      <w:pPr>
        <w:rPr>
          <w:rFonts w:hint="default" w:ascii="宋体" w:hAnsi="宋体" w:eastAsia="宋体" w:cs="宋体"/>
          <w:b w:val="0"/>
          <w:i w:val="0"/>
          <w:caps w:val="0"/>
          <w:color w:val="000000"/>
          <w:spacing w:val="0"/>
          <w:sz w:val="21"/>
          <w:szCs w:val="21"/>
          <w:lang w:val="en-US" w:eastAsia="zh-CN"/>
        </w:rPr>
      </w:pPr>
    </w:p>
    <w:p>
      <w:pPr>
        <w:rPr>
          <w:rFonts w:hint="default" w:ascii="宋体" w:hAnsi="宋体" w:eastAsia="宋体" w:cs="宋体"/>
          <w:b/>
          <w:bCs/>
          <w:i w:val="0"/>
          <w:caps w:val="0"/>
          <w:color w:val="FF0000"/>
          <w:spacing w:val="0"/>
          <w:sz w:val="21"/>
          <w:szCs w:val="21"/>
          <w:lang w:val="en-US" w:eastAsia="zh-CN"/>
        </w:rPr>
      </w:pPr>
      <w:r>
        <w:rPr>
          <w:rFonts w:hint="eastAsia" w:ascii="宋体" w:hAnsi="宋体" w:eastAsia="宋体" w:cs="宋体"/>
          <w:b/>
          <w:bCs/>
          <w:i w:val="0"/>
          <w:caps w:val="0"/>
          <w:color w:val="FF0000"/>
          <w:spacing w:val="0"/>
          <w:sz w:val="21"/>
          <w:szCs w:val="21"/>
          <w:lang w:val="en-US" w:eastAsia="zh-CN"/>
        </w:rPr>
        <w:t>*软件界面1--基础功能</w:t>
      </w:r>
    </w:p>
    <w:p>
      <w:pPr>
        <w:rPr>
          <w:rFonts w:hint="default" w:ascii="宋体" w:hAnsi="宋体" w:eastAsia="宋体" w:cs="宋体"/>
          <w:b w:val="0"/>
          <w:i w:val="0"/>
          <w:caps w:val="0"/>
          <w:color w:val="000000"/>
          <w:spacing w:val="0"/>
          <w:sz w:val="21"/>
          <w:szCs w:val="21"/>
          <w:lang w:val="en-US" w:eastAsia="zh-CN"/>
        </w:rPr>
      </w:pPr>
      <w:r>
        <w:rPr>
          <w:rFonts w:hint="default" w:ascii="宋体" w:hAnsi="宋体" w:eastAsia="宋体" w:cs="宋体"/>
          <w:b w:val="0"/>
          <w:i w:val="0"/>
          <w:caps w:val="0"/>
          <w:color w:val="000000"/>
          <w:spacing w:val="0"/>
          <w:sz w:val="21"/>
          <w:szCs w:val="21"/>
          <w:lang w:val="en-US" w:eastAsia="zh-CN"/>
        </w:rPr>
        <w:drawing>
          <wp:inline distT="0" distB="0" distL="114300" distR="114300">
            <wp:extent cx="4882515" cy="3958590"/>
            <wp:effectExtent l="0" t="0" r="13335" b="3810"/>
            <wp:docPr id="12" name="图片 12" descr="按键设置界面1--基础功能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按键设置界面1--基础功能_副本"/>
                    <pic:cNvPicPr>
                      <a:picLocks noChangeAspect="1"/>
                    </pic:cNvPicPr>
                  </pic:nvPicPr>
                  <pic:blipFill>
                    <a:blip r:embed="rId14"/>
                    <a:stretch>
                      <a:fillRect/>
                    </a:stretch>
                  </pic:blipFill>
                  <pic:spPr>
                    <a:xfrm>
                      <a:off x="0" y="0"/>
                      <a:ext cx="4882515" cy="3958590"/>
                    </a:xfrm>
                    <a:prstGeom prst="rect">
                      <a:avLst/>
                    </a:prstGeom>
                  </pic:spPr>
                </pic:pic>
              </a:graphicData>
            </a:graphic>
          </wp:inline>
        </w:drawing>
      </w:r>
    </w:p>
    <w:p>
      <w:pPr>
        <w:numPr>
          <w:ilvl w:val="0"/>
          <w:numId w:val="0"/>
        </w:numPr>
        <w:jc w:val="both"/>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界面详解：</w:t>
      </w:r>
    </w:p>
    <w:p>
      <w:pPr>
        <w:numPr>
          <w:ilvl w:val="0"/>
          <w:numId w:val="0"/>
        </w:numPr>
        <w:jc w:val="both"/>
        <w:rPr>
          <w:rFonts w:hint="eastAsia"/>
          <w:b w:val="0"/>
          <w:bCs w:val="0"/>
          <w:sz w:val="21"/>
          <w:szCs w:val="21"/>
          <w:lang w:val="en-US" w:eastAsia="zh-CN"/>
        </w:rPr>
      </w:pPr>
      <w:r>
        <w:rPr>
          <w:rFonts w:hint="eastAsia"/>
          <w:b w:val="0"/>
          <w:bCs w:val="0"/>
          <w:sz w:val="21"/>
          <w:szCs w:val="21"/>
          <w:lang w:val="en-US" w:eastAsia="zh-CN"/>
        </w:rPr>
        <w:t>界面里，鼠标指针移动到哪个按钮，那个按钮颜色就变浅，这个你在我发你的软件里试一下就知道了。</w:t>
      </w:r>
    </w:p>
    <w:p>
      <w:pPr>
        <w:numPr>
          <w:ilvl w:val="0"/>
          <w:numId w:val="0"/>
        </w:numPr>
        <w:jc w:val="both"/>
        <w:rPr>
          <w:rFonts w:hint="default"/>
          <w:b w:val="0"/>
          <w:bCs w:val="0"/>
          <w:sz w:val="21"/>
          <w:szCs w:val="21"/>
          <w:lang w:val="en-US" w:eastAsia="zh-CN"/>
        </w:rPr>
      </w:pPr>
      <w:r>
        <w:rPr>
          <w:rFonts w:hint="eastAsia"/>
          <w:b w:val="0"/>
          <w:bCs w:val="0"/>
          <w:sz w:val="21"/>
          <w:szCs w:val="21"/>
          <w:lang w:val="en-US" w:eastAsia="zh-CN"/>
        </w:rPr>
        <w:t>键盘插上电脑，打开软件的时候软件会自动读取键盘的按键设置以及灯光、宏等设置。</w:t>
      </w:r>
    </w:p>
    <w:p>
      <w:pPr>
        <w:numPr>
          <w:ilvl w:val="0"/>
          <w:numId w:val="1"/>
        </w:numPr>
        <w:jc w:val="both"/>
        <w:rPr>
          <w:rFonts w:hint="eastAsia"/>
          <w:b w:val="0"/>
          <w:bCs w:val="0"/>
          <w:sz w:val="21"/>
          <w:szCs w:val="21"/>
          <w:lang w:val="en-US" w:eastAsia="zh-CN"/>
        </w:rPr>
      </w:pPr>
      <w:r>
        <w:rPr>
          <w:rFonts w:hint="eastAsia"/>
          <w:b w:val="0"/>
          <w:bCs w:val="0"/>
          <w:sz w:val="21"/>
          <w:szCs w:val="21"/>
          <w:lang w:val="en-US" w:eastAsia="zh-CN"/>
        </w:rPr>
        <w:t>这个空白小方块，设置到键盘按键上，那个键就等于没有按键功能，按下去就没反应</w:t>
      </w:r>
    </w:p>
    <w:p>
      <w:pPr>
        <w:numPr>
          <w:ilvl w:val="0"/>
          <w:numId w:val="1"/>
        </w:numPr>
        <w:jc w:val="both"/>
        <w:rPr>
          <w:rFonts w:hint="default"/>
          <w:b w:val="0"/>
          <w:bCs w:val="0"/>
          <w:sz w:val="21"/>
          <w:szCs w:val="21"/>
          <w:lang w:val="en-US" w:eastAsia="zh-CN"/>
        </w:rPr>
      </w:pPr>
      <w:r>
        <w:rPr>
          <w:rFonts w:hint="eastAsia"/>
          <w:b w:val="0"/>
          <w:bCs w:val="0"/>
          <w:sz w:val="21"/>
          <w:szCs w:val="21"/>
          <w:lang w:val="en-US" w:eastAsia="zh-CN"/>
        </w:rPr>
        <w:t>蓝牙/usb切换，手动切换usb/蓝牙模式，虽说作用不大，但是客户可能会在某些特殊情况下需要~~</w:t>
      </w:r>
    </w:p>
    <w:p>
      <w:pPr>
        <w:numPr>
          <w:ilvl w:val="0"/>
          <w:numId w:val="1"/>
        </w:numPr>
        <w:jc w:val="both"/>
        <w:rPr>
          <w:rFonts w:hint="default"/>
          <w:b w:val="0"/>
          <w:bCs w:val="0"/>
          <w:sz w:val="21"/>
          <w:szCs w:val="21"/>
          <w:lang w:val="en-US" w:eastAsia="zh-CN"/>
        </w:rPr>
      </w:pPr>
      <w:r>
        <w:rPr>
          <w:rFonts w:hint="eastAsia"/>
          <w:b w:val="0"/>
          <w:bCs w:val="0"/>
          <w:sz w:val="21"/>
          <w:szCs w:val="21"/>
          <w:lang w:val="en-US" w:eastAsia="zh-CN"/>
        </w:rPr>
        <w:t>蓝牙切换键，长按这个键，键盘处于可被搜索匹配状态，如果键盘现在已经匹配了一台笔记本，并且已经连上笔记本，但客户想用台式机去连它，长按这个键，键盘会解除和笔记本的连接，并处于可被搜索状态。短按这个键，键盘可以切换已经匹配的设备，比如从笔记本切换到台式机连接。</w:t>
      </w:r>
    </w:p>
    <w:p>
      <w:pPr>
        <w:numPr>
          <w:ilvl w:val="0"/>
          <w:numId w:val="1"/>
        </w:numPr>
        <w:jc w:val="both"/>
        <w:rPr>
          <w:rFonts w:hint="default"/>
          <w:b w:val="0"/>
          <w:bCs w:val="0"/>
          <w:sz w:val="21"/>
          <w:szCs w:val="21"/>
          <w:lang w:val="en-US" w:eastAsia="zh-CN"/>
        </w:rPr>
      </w:pPr>
      <w:r>
        <w:rPr>
          <w:rFonts w:hint="eastAsia"/>
          <w:b w:val="0"/>
          <w:bCs w:val="0"/>
          <w:sz w:val="21"/>
          <w:szCs w:val="21"/>
          <w:lang w:val="en-US" w:eastAsia="zh-CN"/>
        </w:rPr>
        <w:t>长按开关机，长按这个键可以开关键盘电源</w:t>
      </w:r>
    </w:p>
    <w:p>
      <w:pPr>
        <w:numPr>
          <w:ilvl w:val="0"/>
          <w:numId w:val="1"/>
        </w:numPr>
        <w:jc w:val="both"/>
        <w:rPr>
          <w:rFonts w:hint="default"/>
          <w:b w:val="0"/>
          <w:bCs w:val="0"/>
          <w:sz w:val="21"/>
          <w:szCs w:val="21"/>
          <w:lang w:val="en-US" w:eastAsia="zh-CN"/>
        </w:rPr>
      </w:pPr>
      <w:r>
        <w:rPr>
          <w:rFonts w:hint="eastAsia"/>
          <w:b w:val="0"/>
          <w:bCs w:val="0"/>
          <w:sz w:val="21"/>
          <w:szCs w:val="21"/>
          <w:lang w:val="en-US" w:eastAsia="zh-CN"/>
        </w:rPr>
        <w:t>键盘锁，长按这个键，键盘所有按键失灵不可用，再次长按这个键解锁</w:t>
      </w:r>
    </w:p>
    <w:p>
      <w:pPr>
        <w:numPr>
          <w:ilvl w:val="0"/>
          <w:numId w:val="1"/>
        </w:numPr>
        <w:jc w:val="both"/>
        <w:rPr>
          <w:rFonts w:hint="default"/>
          <w:b w:val="0"/>
          <w:bCs w:val="0"/>
          <w:sz w:val="21"/>
          <w:szCs w:val="21"/>
          <w:lang w:val="en-US" w:eastAsia="zh-CN"/>
        </w:rPr>
      </w:pPr>
      <w:r>
        <w:rPr>
          <w:rFonts w:hint="eastAsia"/>
          <w:b w:val="0"/>
          <w:bCs w:val="0"/>
          <w:sz w:val="21"/>
          <w:szCs w:val="21"/>
          <w:lang w:val="en-US" w:eastAsia="zh-CN"/>
        </w:rPr>
        <w:t>Win键锁，客户玩游戏的时候防止误触win键导致电脑屏幕切回桌面，所有需要禁用win键，按下这个键，键盘win键失灵</w:t>
      </w:r>
    </w:p>
    <w:p>
      <w:pPr>
        <w:numPr>
          <w:ilvl w:val="0"/>
          <w:numId w:val="1"/>
        </w:numPr>
        <w:jc w:val="both"/>
        <w:rPr>
          <w:rFonts w:hint="default"/>
          <w:b w:val="0"/>
          <w:bCs w:val="0"/>
          <w:sz w:val="21"/>
          <w:szCs w:val="21"/>
          <w:lang w:val="en-US" w:eastAsia="zh-CN"/>
        </w:rPr>
      </w:pPr>
      <w:r>
        <w:rPr>
          <w:rFonts w:hint="eastAsia"/>
          <w:b w:val="0"/>
          <w:bCs w:val="0"/>
          <w:sz w:val="21"/>
          <w:szCs w:val="21"/>
          <w:lang w:val="en-US" w:eastAsia="zh-CN"/>
        </w:rPr>
        <w:t>同步修改所有配置，启用这个功能之后，客户在配置1所做的按键设置，会同步到其他配置，比如客户将配置1的某个键改成Q，那么其他配置的同一个键也同步改成了Q</w:t>
      </w:r>
    </w:p>
    <w:p>
      <w:pPr>
        <w:rPr>
          <w:rFonts w:hint="default" w:ascii="宋体" w:hAnsi="宋体" w:eastAsia="宋体" w:cs="宋体"/>
          <w:b w:val="0"/>
          <w:i w:val="0"/>
          <w:caps w:val="0"/>
          <w:color w:val="000000"/>
          <w:spacing w:val="0"/>
          <w:sz w:val="21"/>
          <w:szCs w:val="21"/>
          <w:lang w:val="en-US" w:eastAsia="zh-CN"/>
        </w:rPr>
      </w:pPr>
    </w:p>
    <w:p>
      <w:pPr>
        <w:rPr>
          <w:rFonts w:hint="default" w:ascii="宋体" w:hAnsi="宋体" w:eastAsia="宋体" w:cs="宋体"/>
          <w:b w:val="0"/>
          <w:i w:val="0"/>
          <w:caps w:val="0"/>
          <w:color w:val="000000"/>
          <w:spacing w:val="0"/>
          <w:sz w:val="21"/>
          <w:szCs w:val="21"/>
          <w:lang w:val="en-US" w:eastAsia="zh-CN"/>
        </w:rPr>
      </w:pPr>
    </w:p>
    <w:p>
      <w:pPr>
        <w:rPr>
          <w:rFonts w:hint="default" w:ascii="宋体" w:hAnsi="宋体" w:eastAsia="宋体" w:cs="宋体"/>
          <w:b/>
          <w:bCs/>
          <w:i w:val="0"/>
          <w:caps w:val="0"/>
          <w:color w:val="FF0000"/>
          <w:spacing w:val="0"/>
          <w:sz w:val="21"/>
          <w:szCs w:val="21"/>
          <w:lang w:val="en-US"/>
        </w:rPr>
      </w:pPr>
      <w:r>
        <w:rPr>
          <w:rFonts w:hint="eastAsia" w:ascii="宋体" w:hAnsi="宋体" w:eastAsia="宋体" w:cs="宋体"/>
          <w:b/>
          <w:bCs/>
          <w:i w:val="0"/>
          <w:caps w:val="0"/>
          <w:color w:val="FF0000"/>
          <w:spacing w:val="0"/>
          <w:sz w:val="21"/>
          <w:szCs w:val="21"/>
          <w:lang w:val="en-US" w:eastAsia="zh-CN"/>
        </w:rPr>
        <w:t>*软件界面2--多媒体</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drawing>
          <wp:inline distT="0" distB="0" distL="114300" distR="114300">
            <wp:extent cx="4665345" cy="4159250"/>
            <wp:effectExtent l="0" t="0" r="1905" b="12700"/>
            <wp:docPr id="13" name="图片 13" descr="按键设置界面2--多媒体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按键设置界面2--多媒体_副本"/>
                    <pic:cNvPicPr>
                      <a:picLocks noChangeAspect="1"/>
                    </pic:cNvPicPr>
                  </pic:nvPicPr>
                  <pic:blipFill>
                    <a:blip r:embed="rId15"/>
                    <a:stretch>
                      <a:fillRect/>
                    </a:stretch>
                  </pic:blipFill>
                  <pic:spPr>
                    <a:xfrm>
                      <a:off x="0" y="0"/>
                      <a:ext cx="4665345" cy="4159250"/>
                    </a:xfrm>
                    <a:prstGeom prst="rect">
                      <a:avLst/>
                    </a:prstGeom>
                  </pic:spPr>
                </pic:pic>
              </a:graphicData>
            </a:graphic>
          </wp:inline>
        </w:drawing>
      </w:r>
    </w:p>
    <w:p>
      <w:pPr>
        <w:numPr>
          <w:ilvl w:val="0"/>
          <w:numId w:val="0"/>
        </w:numPr>
        <w:jc w:val="both"/>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界面详解：</w:t>
      </w:r>
    </w:p>
    <w:p>
      <w:pPr>
        <w:numPr>
          <w:ilvl w:val="0"/>
          <w:numId w:val="0"/>
        </w:numPr>
        <w:jc w:val="both"/>
        <w:rPr>
          <w:rFonts w:hint="eastAsia"/>
          <w:b w:val="0"/>
          <w:bCs w:val="0"/>
          <w:sz w:val="21"/>
          <w:szCs w:val="21"/>
          <w:lang w:val="en-US" w:eastAsia="zh-CN"/>
        </w:rPr>
      </w:pPr>
      <w:r>
        <w:rPr>
          <w:rFonts w:hint="eastAsia"/>
          <w:b/>
          <w:bCs/>
          <w:sz w:val="21"/>
          <w:szCs w:val="21"/>
          <w:lang w:val="en-US" w:eastAsia="zh-CN"/>
        </w:rPr>
        <w:t>灯光模式：</w:t>
      </w:r>
      <w:r>
        <w:rPr>
          <w:rFonts w:hint="eastAsia"/>
          <w:b w:val="0"/>
          <w:bCs w:val="0"/>
          <w:sz w:val="21"/>
          <w:szCs w:val="21"/>
          <w:lang w:val="en-US" w:eastAsia="zh-CN"/>
        </w:rPr>
        <w:t>依次切换灯光花样，按一下切换一种，后面如果新增了灯效，客户导入之后，也要包含在灯光模式里，能够切换</w:t>
      </w:r>
    </w:p>
    <w:p>
      <w:pPr>
        <w:numPr>
          <w:ilvl w:val="0"/>
          <w:numId w:val="0"/>
        </w:numPr>
        <w:jc w:val="both"/>
        <w:rPr>
          <w:rFonts w:hint="eastAsia"/>
          <w:b w:val="0"/>
          <w:bCs w:val="0"/>
          <w:sz w:val="21"/>
          <w:szCs w:val="21"/>
          <w:lang w:val="en-US" w:eastAsia="zh-CN"/>
        </w:rPr>
      </w:pPr>
      <w:r>
        <w:rPr>
          <w:rFonts w:hint="eastAsia"/>
          <w:b/>
          <w:bCs/>
          <w:sz w:val="21"/>
          <w:szCs w:val="21"/>
          <w:lang w:val="en-US" w:eastAsia="zh-CN"/>
        </w:rPr>
        <w:t>灯光亮度加减：</w:t>
      </w:r>
      <w:r>
        <w:rPr>
          <w:rFonts w:hint="eastAsia"/>
          <w:b w:val="0"/>
          <w:bCs w:val="0"/>
          <w:sz w:val="21"/>
          <w:szCs w:val="21"/>
          <w:lang w:val="en-US" w:eastAsia="zh-CN"/>
        </w:rPr>
        <w:t>用按键切换灯光亮度，可切换7档亮度</w:t>
      </w:r>
    </w:p>
    <w:p>
      <w:pPr>
        <w:numPr>
          <w:ilvl w:val="0"/>
          <w:numId w:val="0"/>
        </w:numPr>
        <w:jc w:val="both"/>
        <w:rPr>
          <w:rFonts w:hint="eastAsia"/>
          <w:b w:val="0"/>
          <w:bCs w:val="0"/>
          <w:sz w:val="21"/>
          <w:szCs w:val="21"/>
          <w:lang w:val="en-US" w:eastAsia="zh-CN"/>
        </w:rPr>
      </w:pPr>
      <w:r>
        <w:rPr>
          <w:rFonts w:hint="eastAsia"/>
          <w:b w:val="0"/>
          <w:bCs w:val="0"/>
          <w:sz w:val="21"/>
          <w:szCs w:val="21"/>
          <w:lang w:val="en-US" w:eastAsia="zh-CN"/>
        </w:rPr>
        <w:t>播放器，上下曲，停止，播放/暂停，计算器，我的电脑，音量控制，静音这些功能都是常用的多媒体功能，可以在我发你的键盘和软件上设置体验一下</w:t>
      </w:r>
    </w:p>
    <w:p>
      <w:pPr>
        <w:numPr>
          <w:ilvl w:val="0"/>
          <w:numId w:val="0"/>
        </w:numPr>
        <w:jc w:val="both"/>
        <w:rPr>
          <w:rFonts w:hint="eastAsia"/>
          <w:b/>
          <w:bCs/>
          <w:sz w:val="21"/>
          <w:szCs w:val="21"/>
          <w:lang w:val="en-US" w:eastAsia="zh-CN"/>
        </w:rPr>
      </w:pPr>
      <w:r>
        <w:rPr>
          <w:rFonts w:hint="eastAsia"/>
          <w:b/>
          <w:bCs/>
          <w:sz w:val="21"/>
          <w:szCs w:val="21"/>
          <w:lang w:val="en-US" w:eastAsia="zh-CN"/>
        </w:rPr>
        <w:t>背景灯模式，亮度加减就是用来单独控制底部渲染灯的，灯光花样可以搞的简单点，呼吸（可以变色呼吸），彩色流水灯，静态（可单色可彩色）</w:t>
      </w:r>
    </w:p>
    <w:p>
      <w:pPr>
        <w:rPr>
          <w:rFonts w:hint="default" w:ascii="宋体" w:hAnsi="宋体" w:eastAsia="宋体" w:cs="宋体"/>
          <w:b w:val="0"/>
          <w:i w:val="0"/>
          <w:caps w:val="0"/>
          <w:color w:val="000000"/>
          <w:spacing w:val="0"/>
          <w:sz w:val="21"/>
          <w:szCs w:val="21"/>
          <w:lang w:val="en-US" w:eastAsia="zh-CN"/>
        </w:rPr>
      </w:pPr>
    </w:p>
    <w:p>
      <w:pPr>
        <w:rPr>
          <w:rFonts w:hint="eastAsia" w:ascii="宋体" w:hAnsi="宋体" w:eastAsia="宋体" w:cs="宋体"/>
          <w:b w:val="0"/>
          <w:i w:val="0"/>
          <w:caps w:val="0"/>
          <w:color w:val="000000"/>
          <w:spacing w:val="0"/>
          <w:sz w:val="21"/>
          <w:szCs w:val="21"/>
          <w:lang w:val="en-US" w:eastAsia="zh-CN"/>
        </w:rPr>
      </w:pPr>
    </w:p>
    <w:p>
      <w:pPr>
        <w:rPr>
          <w:rFonts w:hint="default" w:ascii="宋体" w:hAnsi="宋体" w:eastAsia="宋体" w:cs="宋体"/>
          <w:b/>
          <w:bCs/>
          <w:i w:val="0"/>
          <w:caps w:val="0"/>
          <w:color w:val="FF0000"/>
          <w:spacing w:val="0"/>
          <w:sz w:val="21"/>
          <w:szCs w:val="21"/>
          <w:lang w:val="en-US" w:eastAsia="zh-CN"/>
        </w:rPr>
      </w:pPr>
      <w:r>
        <w:rPr>
          <w:rFonts w:hint="eastAsia" w:ascii="宋体" w:hAnsi="宋体" w:eastAsia="宋体" w:cs="宋体"/>
          <w:b/>
          <w:bCs/>
          <w:i w:val="0"/>
          <w:caps w:val="0"/>
          <w:color w:val="FF0000"/>
          <w:spacing w:val="0"/>
          <w:sz w:val="21"/>
          <w:szCs w:val="21"/>
          <w:lang w:val="en-US" w:eastAsia="zh-CN"/>
        </w:rPr>
        <w:t>*软件界面3--组合键及宏</w:t>
      </w:r>
    </w:p>
    <w:p>
      <w:pPr>
        <w:rPr>
          <w:rFonts w:hint="default" w:ascii="宋体" w:hAnsi="宋体" w:eastAsia="宋体" w:cs="宋体"/>
          <w:b w:val="0"/>
          <w:i w:val="0"/>
          <w:caps w:val="0"/>
          <w:color w:val="000000"/>
          <w:spacing w:val="0"/>
          <w:sz w:val="21"/>
          <w:szCs w:val="21"/>
          <w:lang w:val="en-US" w:eastAsia="zh-CN"/>
        </w:rPr>
      </w:pPr>
      <w:r>
        <w:rPr>
          <w:rFonts w:hint="default" w:ascii="宋体" w:hAnsi="宋体" w:eastAsia="宋体" w:cs="宋体"/>
          <w:b w:val="0"/>
          <w:i w:val="0"/>
          <w:caps w:val="0"/>
          <w:color w:val="000000"/>
          <w:spacing w:val="0"/>
          <w:sz w:val="21"/>
          <w:szCs w:val="21"/>
          <w:lang w:val="en-US" w:eastAsia="zh-CN"/>
        </w:rPr>
        <w:drawing>
          <wp:inline distT="0" distB="0" distL="114300" distR="114300">
            <wp:extent cx="4864100" cy="3943350"/>
            <wp:effectExtent l="0" t="0" r="12700" b="0"/>
            <wp:docPr id="8" name="图片 8" descr="按键设置界面3--组合键及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按键设置界面3--组合键及宏"/>
                    <pic:cNvPicPr>
                      <a:picLocks noChangeAspect="1"/>
                    </pic:cNvPicPr>
                  </pic:nvPicPr>
                  <pic:blipFill>
                    <a:blip r:embed="rId16"/>
                    <a:stretch>
                      <a:fillRect/>
                    </a:stretch>
                  </pic:blipFill>
                  <pic:spPr>
                    <a:xfrm>
                      <a:off x="0" y="0"/>
                      <a:ext cx="4864100" cy="3943350"/>
                    </a:xfrm>
                    <a:prstGeom prst="rect">
                      <a:avLst/>
                    </a:prstGeom>
                  </pic:spPr>
                </pic:pic>
              </a:graphicData>
            </a:graphic>
          </wp:inline>
        </w:drawing>
      </w:r>
    </w:p>
    <w:p>
      <w:pPr>
        <w:numPr>
          <w:ilvl w:val="0"/>
          <w:numId w:val="0"/>
        </w:numPr>
        <w:ind w:leftChars="0"/>
        <w:jc w:val="both"/>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界面详解：</w:t>
      </w:r>
    </w:p>
    <w:p>
      <w:pPr>
        <w:numPr>
          <w:ilvl w:val="0"/>
          <w:numId w:val="0"/>
        </w:numPr>
        <w:ind w:leftChars="0"/>
        <w:jc w:val="both"/>
        <w:rPr>
          <w:rFonts w:hint="eastAsia"/>
          <w:b w:val="0"/>
          <w:bCs w:val="0"/>
          <w:sz w:val="21"/>
          <w:szCs w:val="21"/>
          <w:lang w:val="en-US" w:eastAsia="zh-CN"/>
        </w:rPr>
      </w:pPr>
      <w:r>
        <w:rPr>
          <w:rFonts w:hint="eastAsia"/>
          <w:b w:val="0"/>
          <w:bCs w:val="0"/>
          <w:sz w:val="21"/>
          <w:szCs w:val="21"/>
          <w:lang w:val="en-US" w:eastAsia="zh-CN"/>
        </w:rPr>
        <w:t>组合键这边，名称旁边的铅笔，点一下，可以修改组合键的名字</w:t>
      </w:r>
    </w:p>
    <w:p>
      <w:pPr>
        <w:numPr>
          <w:ilvl w:val="0"/>
          <w:numId w:val="0"/>
        </w:numPr>
        <w:ind w:leftChars="0"/>
        <w:jc w:val="both"/>
        <w:rPr>
          <w:rFonts w:hint="eastAsia"/>
          <w:b w:val="0"/>
          <w:bCs w:val="0"/>
          <w:sz w:val="21"/>
          <w:szCs w:val="21"/>
          <w:lang w:val="en-US" w:eastAsia="zh-CN"/>
        </w:rPr>
      </w:pPr>
      <w:r>
        <w:rPr>
          <w:rFonts w:hint="eastAsia"/>
          <w:b w:val="0"/>
          <w:bCs w:val="0"/>
          <w:sz w:val="21"/>
          <w:szCs w:val="21"/>
          <w:lang w:val="en-US" w:eastAsia="zh-CN"/>
        </w:rPr>
        <w:t>右侧默认是2个按键值框，如果客户想设置更多键的组合键，可以点击右边的+号，点一下会多出来一个键值框</w:t>
      </w:r>
    </w:p>
    <w:p>
      <w:pPr>
        <w:numPr>
          <w:ilvl w:val="0"/>
          <w:numId w:val="0"/>
        </w:numPr>
        <w:ind w:leftChars="0"/>
        <w:jc w:val="both"/>
        <w:rPr>
          <w:rFonts w:hint="eastAsia"/>
          <w:b w:val="0"/>
          <w:bCs w:val="0"/>
          <w:sz w:val="21"/>
          <w:szCs w:val="21"/>
          <w:lang w:val="en-US" w:eastAsia="zh-CN"/>
        </w:rPr>
      </w:pPr>
      <w:r>
        <w:rPr>
          <w:rFonts w:hint="eastAsia"/>
          <w:b w:val="0"/>
          <w:bCs w:val="0"/>
          <w:sz w:val="21"/>
          <w:szCs w:val="21"/>
          <w:lang w:val="en-US" w:eastAsia="zh-CN"/>
        </w:rPr>
        <w:t>鼠标点击一下按键值框，会自动弹出一个列表框（如下图），可以在里面选择按键值</w:t>
      </w:r>
    </w:p>
    <w:p>
      <w:pPr>
        <w:numPr>
          <w:ilvl w:val="0"/>
          <w:numId w:val="0"/>
        </w:numPr>
        <w:ind w:leftChars="0"/>
        <w:jc w:val="both"/>
        <w:rPr>
          <w:sz w:val="21"/>
          <w:szCs w:val="21"/>
        </w:rPr>
      </w:pPr>
      <w:r>
        <w:rPr>
          <w:sz w:val="21"/>
          <w:szCs w:val="21"/>
        </w:rPr>
        <w:drawing>
          <wp:inline distT="0" distB="0" distL="114300" distR="114300">
            <wp:extent cx="1271905" cy="3589020"/>
            <wp:effectExtent l="0" t="0" r="4445" b="1143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17"/>
                    <a:stretch>
                      <a:fillRect/>
                    </a:stretch>
                  </pic:blipFill>
                  <pic:spPr>
                    <a:xfrm>
                      <a:off x="0" y="0"/>
                      <a:ext cx="1271905" cy="3589020"/>
                    </a:xfrm>
                    <a:prstGeom prst="rect">
                      <a:avLst/>
                    </a:prstGeom>
                    <a:noFill/>
                    <a:ln>
                      <a:noFill/>
                    </a:ln>
                  </pic:spPr>
                </pic:pic>
              </a:graphicData>
            </a:graphic>
          </wp:inline>
        </w:drawing>
      </w:r>
    </w:p>
    <w:p>
      <w:pPr>
        <w:numPr>
          <w:ilvl w:val="0"/>
          <w:numId w:val="0"/>
        </w:numPr>
        <w:ind w:leftChars="0"/>
        <w:jc w:val="both"/>
        <w:rPr>
          <w:rFonts w:hint="default" w:eastAsia="宋体"/>
          <w:sz w:val="21"/>
          <w:szCs w:val="21"/>
          <w:lang w:val="en-US" w:eastAsia="zh-CN"/>
        </w:rPr>
      </w:pPr>
      <w:r>
        <w:rPr>
          <w:rFonts w:hint="eastAsia"/>
          <w:sz w:val="21"/>
          <w:szCs w:val="21"/>
          <w:lang w:val="en-US" w:eastAsia="zh-CN"/>
        </w:rPr>
        <w:t>客户设置好组合键之后，点击右侧保存。保存好，客户在上方键盘界面用鼠标选择某个键，然后再点击下方组合键界面刚设置好的组合键名称，就可以将键盘按键设置为组合键。</w:t>
      </w:r>
    </w:p>
    <w:p>
      <w:pPr>
        <w:numPr>
          <w:ilvl w:val="0"/>
          <w:numId w:val="0"/>
        </w:numPr>
        <w:ind w:leftChars="0"/>
        <w:jc w:val="both"/>
        <w:rPr>
          <w:rFonts w:hint="default"/>
          <w:sz w:val="21"/>
          <w:szCs w:val="21"/>
          <w:lang w:val="en-US" w:eastAsia="zh-CN"/>
        </w:rPr>
      </w:pPr>
    </w:p>
    <w:p>
      <w:pPr>
        <w:numPr>
          <w:ilvl w:val="0"/>
          <w:numId w:val="0"/>
        </w:numPr>
        <w:ind w:leftChars="0"/>
        <w:jc w:val="both"/>
        <w:rPr>
          <w:rFonts w:hint="default"/>
          <w:sz w:val="21"/>
          <w:szCs w:val="21"/>
          <w:lang w:val="en-US" w:eastAsia="zh-CN"/>
        </w:rPr>
      </w:pPr>
      <w:r>
        <w:rPr>
          <w:rFonts w:hint="eastAsia"/>
          <w:sz w:val="21"/>
          <w:szCs w:val="21"/>
          <w:lang w:val="en-US" w:eastAsia="zh-CN"/>
        </w:rPr>
        <w:t>右侧的小区域显示的是客户已经创建好的宏，如果客户没有创建过宏，那就得先去宏界面新建宏，宏界面创建的宏，保存的时候是保存到键盘存储里的，然后在这个小区域点击刷新，就会读取到刚刚保存到键盘芯片里的宏，然后客户才能把宏绑定到按键上。客户创建好宏之后，回到这个界面刷新之后如图下所示</w:t>
      </w:r>
    </w:p>
    <w:p>
      <w:pPr>
        <w:numPr>
          <w:ilvl w:val="0"/>
          <w:numId w:val="0"/>
        </w:numPr>
        <w:ind w:leftChars="0"/>
        <w:jc w:val="both"/>
        <w:rPr>
          <w:rFonts w:hint="default"/>
          <w:sz w:val="21"/>
          <w:szCs w:val="21"/>
          <w:lang w:val="en-US" w:eastAsia="zh-CN"/>
        </w:rPr>
      </w:pPr>
      <w:r>
        <w:rPr>
          <w:sz w:val="21"/>
          <w:szCs w:val="21"/>
        </w:rPr>
        <w:drawing>
          <wp:inline distT="0" distB="0" distL="114300" distR="114300">
            <wp:extent cx="3443605" cy="3153410"/>
            <wp:effectExtent l="0" t="0" r="4445" b="8890"/>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18"/>
                    <a:stretch>
                      <a:fillRect/>
                    </a:stretch>
                  </pic:blipFill>
                  <pic:spPr>
                    <a:xfrm>
                      <a:off x="0" y="0"/>
                      <a:ext cx="3443605" cy="3153410"/>
                    </a:xfrm>
                    <a:prstGeom prst="rect">
                      <a:avLst/>
                    </a:prstGeom>
                    <a:noFill/>
                    <a:ln>
                      <a:noFill/>
                    </a:ln>
                  </pic:spPr>
                </pic:pic>
              </a:graphicData>
            </a:graphic>
          </wp:inline>
        </w:drawing>
      </w:r>
    </w:p>
    <w:p>
      <w:pPr>
        <w:numPr>
          <w:ilvl w:val="0"/>
          <w:numId w:val="0"/>
        </w:numPr>
        <w:ind w:leftChars="0"/>
        <w:jc w:val="both"/>
        <w:rPr>
          <w:rFonts w:hint="eastAsia"/>
          <w:sz w:val="21"/>
          <w:szCs w:val="21"/>
          <w:lang w:val="en-US" w:eastAsia="zh-CN"/>
        </w:rPr>
      </w:pPr>
    </w:p>
    <w:p>
      <w:pPr>
        <w:numPr>
          <w:ilvl w:val="0"/>
          <w:numId w:val="0"/>
        </w:numPr>
        <w:ind w:leftChars="0"/>
        <w:jc w:val="both"/>
        <w:rPr>
          <w:rFonts w:hint="eastAsia"/>
          <w:sz w:val="21"/>
          <w:szCs w:val="21"/>
          <w:lang w:val="en-US" w:eastAsia="zh-CN"/>
        </w:rPr>
      </w:pPr>
      <w:r>
        <w:rPr>
          <w:rFonts w:hint="eastAsia"/>
          <w:sz w:val="21"/>
          <w:szCs w:val="21"/>
          <w:lang w:val="en-US" w:eastAsia="zh-CN"/>
        </w:rPr>
        <w:t>注意下：按键设置这个界面，点击保存设置到本地文件的时候，是连带着客户已经设置好的组合键以及宏和按键的绑定关系一起保存的，保存好的设置文件，客户导入的时候，组合键和宏也是随之一起导入的</w:t>
      </w:r>
    </w:p>
    <w:p>
      <w:pPr>
        <w:numPr>
          <w:ilvl w:val="0"/>
          <w:numId w:val="0"/>
        </w:numPr>
        <w:ind w:leftChars="0"/>
        <w:jc w:val="both"/>
        <w:rPr>
          <w:sz w:val="21"/>
          <w:szCs w:val="21"/>
        </w:rPr>
      </w:pPr>
      <w:r>
        <w:rPr>
          <w:sz w:val="21"/>
          <w:szCs w:val="21"/>
        </w:rPr>
        <w:drawing>
          <wp:inline distT="0" distB="0" distL="114300" distR="114300">
            <wp:extent cx="2747645" cy="2420620"/>
            <wp:effectExtent l="0" t="0" r="14605" b="17780"/>
            <wp:docPr id="2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1"/>
                    <pic:cNvPicPr>
                      <a:picLocks noChangeAspect="1"/>
                    </pic:cNvPicPr>
                  </pic:nvPicPr>
                  <pic:blipFill>
                    <a:blip r:embed="rId19"/>
                    <a:stretch>
                      <a:fillRect/>
                    </a:stretch>
                  </pic:blipFill>
                  <pic:spPr>
                    <a:xfrm>
                      <a:off x="0" y="0"/>
                      <a:ext cx="2747645" cy="2420620"/>
                    </a:xfrm>
                    <a:prstGeom prst="rect">
                      <a:avLst/>
                    </a:prstGeom>
                    <a:noFill/>
                    <a:ln>
                      <a:noFill/>
                    </a:ln>
                  </pic:spPr>
                </pic:pic>
              </a:graphicData>
            </a:graphic>
          </wp:inline>
        </w:drawing>
      </w:r>
    </w:p>
    <w:p>
      <w:pPr>
        <w:numPr>
          <w:ilvl w:val="0"/>
          <w:numId w:val="0"/>
        </w:numPr>
        <w:ind w:leftChars="0"/>
        <w:jc w:val="both"/>
        <w:rPr>
          <w:rFonts w:hint="eastAsia"/>
          <w:sz w:val="21"/>
          <w:szCs w:val="21"/>
          <w:lang w:val="en-US" w:eastAsia="zh-CN"/>
        </w:rPr>
      </w:pPr>
      <w:r>
        <w:rPr>
          <w:rFonts w:hint="eastAsia"/>
          <w:sz w:val="21"/>
          <w:szCs w:val="21"/>
          <w:lang w:val="en-US" w:eastAsia="zh-CN"/>
        </w:rPr>
        <w:t>这个就是字面意思，比较好理解，第一项就是说可以选择让这个宏运行多少遍之后结束，第二个选项的意思是，按住这个设置了宏的按键不放，宏就一直重复执行，直到松开这个按键，宏才停止。第三个选项的意思是，按一次这个宏键，宏就一直不停的循环，直到再次按一次这个按键，宏停止。</w:t>
      </w:r>
    </w:p>
    <w:p>
      <w:pPr>
        <w:numPr>
          <w:ilvl w:val="0"/>
          <w:numId w:val="0"/>
        </w:numPr>
        <w:ind w:leftChars="0"/>
        <w:jc w:val="both"/>
        <w:rPr>
          <w:rFonts w:hint="default" w:ascii="宋体" w:hAnsi="宋体" w:eastAsia="宋体" w:cs="宋体"/>
          <w:b/>
          <w:bCs/>
          <w:i w:val="0"/>
          <w:caps w:val="0"/>
          <w:color w:val="FF0000"/>
          <w:spacing w:val="0"/>
          <w:sz w:val="21"/>
          <w:szCs w:val="21"/>
          <w:lang w:val="en-US" w:eastAsia="zh-CN"/>
        </w:rPr>
      </w:pPr>
      <w:r>
        <w:rPr>
          <w:rFonts w:hint="eastAsia" w:ascii="宋体" w:hAnsi="宋体" w:eastAsia="宋体" w:cs="宋体"/>
          <w:b/>
          <w:bCs/>
          <w:i w:val="0"/>
          <w:caps w:val="0"/>
          <w:color w:val="FF0000"/>
          <w:spacing w:val="0"/>
          <w:sz w:val="21"/>
          <w:szCs w:val="21"/>
          <w:lang w:val="en-US" w:eastAsia="zh-CN"/>
        </w:rPr>
        <w:t>*软件界面4--宏设置界面</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drawing>
          <wp:inline distT="0" distB="0" distL="114300" distR="114300">
            <wp:extent cx="4899660" cy="3972560"/>
            <wp:effectExtent l="0" t="0" r="15240" b="8890"/>
            <wp:docPr id="14" name="图片 14" descr="宏界面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宏界面_副本"/>
                    <pic:cNvPicPr>
                      <a:picLocks noChangeAspect="1"/>
                    </pic:cNvPicPr>
                  </pic:nvPicPr>
                  <pic:blipFill>
                    <a:blip r:embed="rId20"/>
                    <a:stretch>
                      <a:fillRect/>
                    </a:stretch>
                  </pic:blipFill>
                  <pic:spPr>
                    <a:xfrm>
                      <a:off x="0" y="0"/>
                      <a:ext cx="4899660" cy="3972560"/>
                    </a:xfrm>
                    <a:prstGeom prst="rect">
                      <a:avLst/>
                    </a:prstGeom>
                  </pic:spPr>
                </pic:pic>
              </a:graphicData>
            </a:graphic>
          </wp:inline>
        </w:drawing>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界面详解：</w:t>
      </w:r>
    </w:p>
    <w:p>
      <w:pPr>
        <w:numPr>
          <w:ilvl w:val="0"/>
          <w:numId w:val="2"/>
        </w:numPr>
        <w:ind w:leftChars="0"/>
        <w:jc w:val="both"/>
        <w:rPr>
          <w:rFonts w:hint="eastAsia"/>
          <w:b w:val="0"/>
          <w:bCs w:val="0"/>
          <w:sz w:val="24"/>
          <w:szCs w:val="24"/>
          <w:lang w:val="en-US" w:eastAsia="zh-CN"/>
        </w:rPr>
      </w:pPr>
      <w:r>
        <w:rPr>
          <w:rFonts w:hint="eastAsia"/>
          <w:b/>
          <w:bCs/>
          <w:sz w:val="24"/>
          <w:szCs w:val="24"/>
          <w:lang w:val="en-US" w:eastAsia="zh-CN"/>
        </w:rPr>
        <w:t>保存到键盘：</w:t>
      </w:r>
      <w:r>
        <w:rPr>
          <w:rFonts w:hint="eastAsia"/>
          <w:b w:val="0"/>
          <w:bCs w:val="0"/>
          <w:sz w:val="24"/>
          <w:szCs w:val="24"/>
          <w:lang w:val="en-US" w:eastAsia="zh-CN"/>
        </w:rPr>
        <w:t>这个保存只保存宏，保存到键盘存储，然后在“按键设置”这个界面的“组合键及宏”那里，点击刷新即可读取到我们保存到键盘的宏名称列表</w:t>
      </w:r>
    </w:p>
    <w:p>
      <w:pPr>
        <w:numPr>
          <w:ilvl w:val="0"/>
          <w:numId w:val="2"/>
        </w:numPr>
        <w:ind w:leftChars="0"/>
        <w:jc w:val="both"/>
        <w:rPr>
          <w:rFonts w:hint="default"/>
          <w:b/>
          <w:bCs/>
          <w:sz w:val="24"/>
          <w:szCs w:val="24"/>
          <w:lang w:val="en-US" w:eastAsia="zh-CN"/>
        </w:rPr>
      </w:pPr>
      <w:r>
        <w:rPr>
          <w:rFonts w:hint="eastAsia"/>
          <w:b/>
          <w:bCs/>
          <w:sz w:val="24"/>
          <w:szCs w:val="24"/>
          <w:lang w:val="en-US" w:eastAsia="zh-CN"/>
        </w:rPr>
        <w:t>保存设置到文件：这个文件是单个宏，并不是所有宏存储成一个文件，客户可以选择一个宏保存，也可以选择多个宏点击保存，如果是选中多个宏一起保存，保存的时候会自动按照宏名称保存成多个文件，比如宏列表里有，复制，粘贴，qw二连，R闪，这四个宏，客户全部选定之后，保存到本地的文件就是以宏名称为名字的4个文件，复制.hex 粘贴.hex  qw二连.hex  R闪.hex</w:t>
      </w:r>
    </w:p>
    <w:p>
      <w:pPr>
        <w:numPr>
          <w:ilvl w:val="0"/>
          <w:numId w:val="0"/>
        </w:numPr>
        <w:jc w:val="both"/>
        <w:rPr>
          <w:sz w:val="24"/>
          <w:szCs w:val="24"/>
        </w:rPr>
      </w:pPr>
      <w:r>
        <w:rPr>
          <w:sz w:val="24"/>
          <w:szCs w:val="24"/>
        </w:rPr>
        <w:drawing>
          <wp:inline distT="0" distB="0" distL="114300" distR="114300">
            <wp:extent cx="2775585" cy="2190750"/>
            <wp:effectExtent l="0" t="0" r="5715" b="0"/>
            <wp:docPr id="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pic:cNvPicPr>
                      <a:picLocks noChangeAspect="1"/>
                    </pic:cNvPicPr>
                  </pic:nvPicPr>
                  <pic:blipFill>
                    <a:blip r:embed="rId21"/>
                    <a:stretch>
                      <a:fillRect/>
                    </a:stretch>
                  </pic:blipFill>
                  <pic:spPr>
                    <a:xfrm>
                      <a:off x="0" y="0"/>
                      <a:ext cx="2775585" cy="2190750"/>
                    </a:xfrm>
                    <a:prstGeom prst="rect">
                      <a:avLst/>
                    </a:prstGeom>
                    <a:noFill/>
                    <a:ln>
                      <a:noFill/>
                    </a:ln>
                  </pic:spPr>
                </pic:pic>
              </a:graphicData>
            </a:graphic>
          </wp:inline>
        </w:drawing>
      </w:r>
    </w:p>
    <w:p>
      <w:pPr>
        <w:numPr>
          <w:ilvl w:val="0"/>
          <w:numId w:val="2"/>
        </w:numPr>
        <w:ind w:left="0" w:leftChars="0" w:firstLine="0" w:firstLineChars="0"/>
        <w:jc w:val="both"/>
        <w:rPr>
          <w:rFonts w:hint="eastAsia"/>
          <w:b/>
          <w:bCs/>
          <w:sz w:val="24"/>
          <w:szCs w:val="24"/>
          <w:lang w:val="en-US" w:eastAsia="zh-CN"/>
        </w:rPr>
      </w:pPr>
      <w:r>
        <w:rPr>
          <w:rFonts w:hint="eastAsia"/>
          <w:b/>
          <w:bCs/>
          <w:sz w:val="24"/>
          <w:szCs w:val="24"/>
          <w:lang w:val="en-US" w:eastAsia="zh-CN"/>
        </w:rPr>
        <w:t>这个加号是创建新的宏的意思，只有点了这个+号才会出现下面这个界面，不然下面这个界面平时是隐藏的。</w:t>
      </w:r>
    </w:p>
    <w:p>
      <w:pPr>
        <w:numPr>
          <w:ilvl w:val="0"/>
          <w:numId w:val="0"/>
        </w:numPr>
        <w:ind w:leftChars="0"/>
        <w:jc w:val="both"/>
        <w:rPr>
          <w:b/>
          <w:bCs/>
          <w:sz w:val="24"/>
          <w:szCs w:val="24"/>
        </w:rPr>
      </w:pPr>
      <w:r>
        <w:rPr>
          <w:b/>
          <w:bCs/>
          <w:sz w:val="24"/>
          <w:szCs w:val="24"/>
        </w:rPr>
        <w:drawing>
          <wp:inline distT="0" distB="0" distL="114300" distR="114300">
            <wp:extent cx="1809750" cy="361950"/>
            <wp:effectExtent l="0" t="0" r="0" b="0"/>
            <wp:docPr id="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3"/>
                    <pic:cNvPicPr>
                      <a:picLocks noChangeAspect="1"/>
                    </pic:cNvPicPr>
                  </pic:nvPicPr>
                  <pic:blipFill>
                    <a:blip r:embed="rId22"/>
                    <a:stretch>
                      <a:fillRect/>
                    </a:stretch>
                  </pic:blipFill>
                  <pic:spPr>
                    <a:xfrm>
                      <a:off x="0" y="0"/>
                      <a:ext cx="1809750" cy="361950"/>
                    </a:xfrm>
                    <a:prstGeom prst="rect">
                      <a:avLst/>
                    </a:prstGeom>
                    <a:noFill/>
                    <a:ln>
                      <a:noFill/>
                    </a:ln>
                  </pic:spPr>
                </pic:pic>
              </a:graphicData>
            </a:graphic>
          </wp:inline>
        </w:drawing>
      </w:r>
    </w:p>
    <w:p>
      <w:pPr>
        <w:numPr>
          <w:ilvl w:val="0"/>
          <w:numId w:val="2"/>
        </w:numPr>
        <w:ind w:left="0" w:leftChars="0" w:firstLine="0" w:firstLineChars="0"/>
        <w:jc w:val="both"/>
        <w:rPr>
          <w:rFonts w:hint="eastAsia"/>
          <w:b/>
          <w:bCs/>
          <w:sz w:val="24"/>
          <w:szCs w:val="24"/>
          <w:lang w:val="en-US" w:eastAsia="zh-CN"/>
        </w:rPr>
      </w:pPr>
      <w:r>
        <w:rPr>
          <w:rFonts w:hint="eastAsia"/>
          <w:b/>
          <w:bCs/>
          <w:sz w:val="24"/>
          <w:szCs w:val="24"/>
          <w:lang w:val="en-US" w:eastAsia="zh-CN"/>
        </w:rPr>
        <w:t>这个是复制的意思，客户选中已经创建好的宏，点这个可以在复制一个出来，比如客户选中QW二连这个宏，点击这个复制图标之后，宏列表里会自动多出来一个“QW二连-副本”，宏的内容和“QW二连”完全一样。</w:t>
      </w:r>
    </w:p>
    <w:p>
      <w:pPr>
        <w:numPr>
          <w:ilvl w:val="0"/>
          <w:numId w:val="2"/>
        </w:numPr>
        <w:ind w:left="0" w:leftChars="0" w:firstLine="0" w:firstLineChars="0"/>
        <w:jc w:val="both"/>
        <w:rPr>
          <w:rFonts w:hint="default"/>
          <w:b/>
          <w:bCs/>
          <w:sz w:val="24"/>
          <w:szCs w:val="24"/>
          <w:lang w:val="en-US" w:eastAsia="zh-CN"/>
        </w:rPr>
      </w:pPr>
      <w:r>
        <w:rPr>
          <w:rFonts w:hint="eastAsia"/>
          <w:b/>
          <w:bCs/>
          <w:sz w:val="24"/>
          <w:szCs w:val="24"/>
          <w:lang w:val="en-US" w:eastAsia="zh-CN"/>
        </w:rPr>
        <w:t>删除，选中几个宏就删除几个宏</w:t>
      </w:r>
    </w:p>
    <w:p>
      <w:pPr>
        <w:numPr>
          <w:ilvl w:val="0"/>
          <w:numId w:val="2"/>
        </w:numPr>
        <w:ind w:left="0" w:leftChars="0" w:firstLine="0" w:firstLineChars="0"/>
        <w:jc w:val="both"/>
        <w:rPr>
          <w:rFonts w:hint="default"/>
          <w:b/>
          <w:bCs/>
          <w:sz w:val="24"/>
          <w:szCs w:val="24"/>
          <w:lang w:val="en-US" w:eastAsia="zh-CN"/>
        </w:rPr>
      </w:pPr>
      <w:r>
        <w:rPr>
          <w:rFonts w:hint="eastAsia"/>
          <w:b/>
          <w:bCs/>
          <w:sz w:val="24"/>
          <w:szCs w:val="24"/>
          <w:lang w:val="en-US" w:eastAsia="zh-CN"/>
        </w:rPr>
        <w:t>这个界面只有当客户点击了左边的</w:t>
      </w:r>
      <w:r>
        <w:rPr>
          <w:sz w:val="24"/>
          <w:szCs w:val="24"/>
        </w:rPr>
        <w:drawing>
          <wp:inline distT="0" distB="0" distL="114300" distR="114300">
            <wp:extent cx="533400" cy="342900"/>
            <wp:effectExtent l="0" t="0" r="0" b="0"/>
            <wp:docPr id="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pic:cNvPicPr>
                      <a:picLocks noChangeAspect="1"/>
                    </pic:cNvPicPr>
                  </pic:nvPicPr>
                  <pic:blipFill>
                    <a:blip r:embed="rId23"/>
                    <a:stretch>
                      <a:fillRect/>
                    </a:stretch>
                  </pic:blipFill>
                  <pic:spPr>
                    <a:xfrm>
                      <a:off x="0" y="0"/>
                      <a:ext cx="533400" cy="342900"/>
                    </a:xfrm>
                    <a:prstGeom prst="rect">
                      <a:avLst/>
                    </a:prstGeom>
                    <a:noFill/>
                    <a:ln>
                      <a:noFill/>
                    </a:ln>
                  </pic:spPr>
                </pic:pic>
              </a:graphicData>
            </a:graphic>
          </wp:inline>
        </w:drawing>
      </w:r>
      <w:r>
        <w:rPr>
          <w:rFonts w:hint="eastAsia"/>
          <w:b/>
          <w:bCs/>
          <w:sz w:val="24"/>
          <w:szCs w:val="24"/>
          <w:lang w:val="en-US" w:eastAsia="zh-CN"/>
        </w:rPr>
        <w:t>才会出现，主要是为新建的宏进行命名，写好名字之后点击确认，宏列表里就会多出来一个宏名称，然后这个界面就会自动隐藏</w:t>
      </w:r>
    </w:p>
    <w:p>
      <w:pPr>
        <w:widowControl w:val="0"/>
        <w:numPr>
          <w:ilvl w:val="0"/>
          <w:numId w:val="0"/>
        </w:numPr>
        <w:jc w:val="both"/>
        <w:rPr>
          <w:rFonts w:hint="eastAsia"/>
          <w:b/>
          <w:bCs/>
          <w:sz w:val="24"/>
          <w:szCs w:val="24"/>
          <w:lang w:val="en-US" w:eastAsia="zh-CN"/>
        </w:rPr>
      </w:pPr>
    </w:p>
    <w:p>
      <w:pPr>
        <w:widowControl w:val="0"/>
        <w:numPr>
          <w:ilvl w:val="0"/>
          <w:numId w:val="0"/>
        </w:numPr>
        <w:jc w:val="both"/>
        <w:rPr>
          <w:rFonts w:hint="default"/>
          <w:b/>
          <w:bCs/>
          <w:sz w:val="24"/>
          <w:szCs w:val="24"/>
          <w:lang w:val="en-US" w:eastAsia="zh-CN"/>
        </w:rPr>
      </w:pPr>
      <w:r>
        <w:rPr>
          <w:rFonts w:hint="eastAsia"/>
          <w:b/>
          <w:bCs/>
          <w:sz w:val="24"/>
          <w:szCs w:val="24"/>
          <w:lang w:val="en-US" w:eastAsia="zh-CN"/>
        </w:rPr>
        <w:t>客户新建好宏名称之后，鼠标点击这个宏，比如qw二连，右侧的指令框会显示这个宏的内容，如果未对这个宏设置内容，那就是空白的，客户可以在下面的模拟键盘里，选取所需要的按键指令来配置这个宏。客户在下面的模拟键盘里，鼠标点击所需要的按键指令，这个指令框会自动显示刚刚点击的按键指令，并且自动分成按下和抬起两个按键动作，两个动作都可以设置延迟。按下这个动作上的延迟，代表这个键按下不放多长时间。抬起动作上的延迟，代表这个键释放之后，多长时间之后再执行下一个按键指令。</w:t>
      </w:r>
    </w:p>
    <w:p>
      <w:pPr>
        <w:widowControl w:val="0"/>
        <w:numPr>
          <w:ilvl w:val="0"/>
          <w:numId w:val="0"/>
        </w:numPr>
        <w:jc w:val="both"/>
        <w:rPr>
          <w:sz w:val="24"/>
          <w:szCs w:val="24"/>
        </w:rPr>
      </w:pPr>
      <w:r>
        <w:rPr>
          <w:sz w:val="24"/>
          <w:szCs w:val="24"/>
        </w:rPr>
        <w:drawing>
          <wp:inline distT="0" distB="0" distL="114300" distR="114300">
            <wp:extent cx="3566795" cy="2594610"/>
            <wp:effectExtent l="0" t="0" r="14605" b="15240"/>
            <wp:docPr id="2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24"/>
                    <a:stretch>
                      <a:fillRect/>
                    </a:stretch>
                  </pic:blipFill>
                  <pic:spPr>
                    <a:xfrm>
                      <a:off x="0" y="0"/>
                      <a:ext cx="3566795" cy="2594610"/>
                    </a:xfrm>
                    <a:prstGeom prst="rect">
                      <a:avLst/>
                    </a:prstGeom>
                    <a:noFill/>
                    <a:ln>
                      <a:noFill/>
                    </a:ln>
                  </pic:spPr>
                </pic:pic>
              </a:graphicData>
            </a:graphic>
          </wp:inline>
        </w:drawing>
      </w:r>
    </w:p>
    <w:p>
      <w:pPr>
        <w:rPr>
          <w:rFonts w:hint="default" w:ascii="宋体" w:hAnsi="宋体" w:eastAsia="宋体" w:cs="宋体"/>
          <w:b w:val="0"/>
          <w:i w:val="0"/>
          <w:caps w:val="0"/>
          <w:color w:val="000000"/>
          <w:spacing w:val="0"/>
          <w:sz w:val="21"/>
          <w:szCs w:val="21"/>
          <w:lang w:val="en-US" w:eastAsia="zh-CN"/>
        </w:rPr>
      </w:pPr>
    </w:p>
    <w:p>
      <w:pPr>
        <w:rPr>
          <w:rFonts w:hint="default" w:ascii="宋体" w:hAnsi="宋体" w:eastAsia="宋体" w:cs="宋体"/>
          <w:b/>
          <w:bCs/>
          <w:i w:val="0"/>
          <w:caps w:val="0"/>
          <w:color w:val="FF0000"/>
          <w:spacing w:val="0"/>
          <w:sz w:val="21"/>
          <w:szCs w:val="21"/>
          <w:lang w:val="en-US" w:eastAsia="zh-CN"/>
        </w:rPr>
      </w:pPr>
      <w:r>
        <w:rPr>
          <w:rFonts w:hint="eastAsia" w:ascii="宋体" w:hAnsi="宋体" w:eastAsia="宋体" w:cs="宋体"/>
          <w:b/>
          <w:bCs/>
          <w:i w:val="0"/>
          <w:caps w:val="0"/>
          <w:color w:val="FF0000"/>
          <w:spacing w:val="0"/>
          <w:sz w:val="21"/>
          <w:szCs w:val="21"/>
          <w:lang w:val="en-US" w:eastAsia="zh-CN"/>
        </w:rPr>
        <w:t>*软件界面5--参数设置</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drawing>
          <wp:inline distT="0" distB="0" distL="114300" distR="114300">
            <wp:extent cx="5080635" cy="4119245"/>
            <wp:effectExtent l="0" t="0" r="5715" b="14605"/>
            <wp:docPr id="15" name="图片 15" descr="参数设置界面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参数设置界面_副本"/>
                    <pic:cNvPicPr>
                      <a:picLocks noChangeAspect="1"/>
                    </pic:cNvPicPr>
                  </pic:nvPicPr>
                  <pic:blipFill>
                    <a:blip r:embed="rId25"/>
                    <a:stretch>
                      <a:fillRect/>
                    </a:stretch>
                  </pic:blipFill>
                  <pic:spPr>
                    <a:xfrm>
                      <a:off x="0" y="0"/>
                      <a:ext cx="5080635" cy="4119245"/>
                    </a:xfrm>
                    <a:prstGeom prst="rect">
                      <a:avLst/>
                    </a:prstGeom>
                  </pic:spPr>
                </pic:pic>
              </a:graphicData>
            </a:graphic>
          </wp:inline>
        </w:drawing>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界面详解：</w:t>
      </w:r>
    </w:p>
    <w:p>
      <w:pPr>
        <w:widowControl w:val="0"/>
        <w:numPr>
          <w:ilvl w:val="0"/>
          <w:numId w:val="3"/>
        </w:numPr>
        <w:jc w:val="both"/>
        <w:rPr>
          <w:rFonts w:hint="eastAsia"/>
          <w:b w:val="0"/>
          <w:bCs w:val="0"/>
          <w:sz w:val="21"/>
          <w:szCs w:val="21"/>
          <w:lang w:val="en-US" w:eastAsia="zh-CN"/>
        </w:rPr>
      </w:pPr>
      <w:r>
        <w:rPr>
          <w:rFonts w:hint="eastAsia"/>
          <w:b w:val="0"/>
          <w:bCs w:val="0"/>
          <w:sz w:val="21"/>
          <w:szCs w:val="21"/>
          <w:lang w:val="en-US" w:eastAsia="zh-CN"/>
        </w:rPr>
        <w:t>这个连接键盘和保存到键盘我不知道需要，如果说打开软件能自动读取到这个键盘的参数设置，那就不需要“连接键盘”这个按钮，然后如果说这里面的设置都是实时传输的，那保存也不需要了，具体的你们看哪种合适</w:t>
      </w:r>
    </w:p>
    <w:p>
      <w:pPr>
        <w:widowControl w:val="0"/>
        <w:numPr>
          <w:ilvl w:val="0"/>
          <w:numId w:val="3"/>
        </w:numPr>
        <w:jc w:val="both"/>
        <w:rPr>
          <w:rFonts w:hint="default"/>
          <w:b w:val="0"/>
          <w:bCs w:val="0"/>
          <w:sz w:val="21"/>
          <w:szCs w:val="21"/>
          <w:lang w:val="en-US" w:eastAsia="zh-CN"/>
        </w:rPr>
      </w:pPr>
      <w:r>
        <w:rPr>
          <w:rFonts w:hint="eastAsia"/>
          <w:b w:val="0"/>
          <w:bCs w:val="0"/>
          <w:sz w:val="21"/>
          <w:szCs w:val="21"/>
          <w:lang w:val="en-US" w:eastAsia="zh-CN"/>
        </w:rPr>
        <w:t>指示灯的状态可以设置为</w:t>
      </w:r>
    </w:p>
    <w:p>
      <w:pPr>
        <w:widowControl w:val="0"/>
        <w:numPr>
          <w:ilvl w:val="0"/>
          <w:numId w:val="0"/>
        </w:numPr>
        <w:jc w:val="both"/>
        <w:rPr>
          <w:rFonts w:hint="eastAsia"/>
          <w:b w:val="0"/>
          <w:bCs w:val="0"/>
          <w:sz w:val="21"/>
          <w:szCs w:val="21"/>
          <w:lang w:val="en-US" w:eastAsia="zh-CN"/>
        </w:rPr>
      </w:pPr>
      <w:r>
        <w:rPr>
          <w:rFonts w:hint="eastAsia"/>
          <w:b w:val="0"/>
          <w:bCs w:val="0"/>
          <w:sz w:val="21"/>
          <w:szCs w:val="21"/>
          <w:lang w:val="en-US" w:eastAsia="zh-CN"/>
        </w:rPr>
        <w:t>*</w:t>
      </w:r>
      <w:r>
        <w:rPr>
          <w:rFonts w:hint="eastAsia"/>
          <w:b/>
          <w:bCs/>
          <w:sz w:val="21"/>
          <w:szCs w:val="21"/>
          <w:lang w:val="en-US" w:eastAsia="zh-CN"/>
        </w:rPr>
        <w:t>常规</w:t>
      </w:r>
      <w:r>
        <w:rPr>
          <w:rFonts w:hint="eastAsia"/>
          <w:b w:val="0"/>
          <w:bCs w:val="0"/>
          <w:sz w:val="21"/>
          <w:szCs w:val="21"/>
          <w:lang w:val="en-US" w:eastAsia="zh-CN"/>
        </w:rPr>
        <w:t>：也就是触发了才会亮，比如大写功能触发了，大写灯才会亮，并且持续到大写功能关闭才会灭</w:t>
      </w:r>
    </w:p>
    <w:p>
      <w:pPr>
        <w:widowControl w:val="0"/>
        <w:numPr>
          <w:ilvl w:val="0"/>
          <w:numId w:val="0"/>
        </w:numPr>
        <w:jc w:val="both"/>
        <w:rPr>
          <w:rFonts w:hint="eastAsia"/>
          <w:b w:val="0"/>
          <w:bCs w:val="0"/>
          <w:sz w:val="21"/>
          <w:szCs w:val="21"/>
          <w:lang w:val="en-US" w:eastAsia="zh-CN"/>
        </w:rPr>
      </w:pPr>
      <w:r>
        <w:rPr>
          <w:rFonts w:hint="eastAsia"/>
          <w:b w:val="0"/>
          <w:bCs w:val="0"/>
          <w:sz w:val="21"/>
          <w:szCs w:val="21"/>
          <w:lang w:val="en-US" w:eastAsia="zh-CN"/>
        </w:rPr>
        <w:t>*</w:t>
      </w:r>
      <w:r>
        <w:rPr>
          <w:rFonts w:hint="eastAsia"/>
          <w:b/>
          <w:bCs/>
          <w:sz w:val="21"/>
          <w:szCs w:val="21"/>
          <w:lang w:val="en-US" w:eastAsia="zh-CN"/>
        </w:rPr>
        <w:t>闪烁</w:t>
      </w:r>
      <w:r>
        <w:rPr>
          <w:rFonts w:hint="eastAsia"/>
          <w:b w:val="0"/>
          <w:bCs w:val="0"/>
          <w:sz w:val="21"/>
          <w:szCs w:val="21"/>
          <w:lang w:val="en-US" w:eastAsia="zh-CN"/>
        </w:rPr>
        <w:t>：平时都是灯效状态，只有出发了才会闪烁，比如大写功能触发了，大写指示灯会快速闪烁5下表示大写灯开启了，并且恢复正常灯效下的按键灯状态，再次按下大写键关闭大写功能的时候，大写指示灯只快速闪烁2下表示大写功能关闭，并且恢复正常灯效状态</w:t>
      </w:r>
    </w:p>
    <w:p>
      <w:pPr>
        <w:widowControl w:val="0"/>
        <w:numPr>
          <w:ilvl w:val="0"/>
          <w:numId w:val="0"/>
        </w:numPr>
        <w:jc w:val="both"/>
        <w:rPr>
          <w:rFonts w:hint="eastAsia"/>
          <w:b w:val="0"/>
          <w:bCs w:val="0"/>
          <w:sz w:val="21"/>
          <w:szCs w:val="21"/>
          <w:lang w:val="en-US" w:eastAsia="zh-CN"/>
        </w:rPr>
      </w:pPr>
      <w:r>
        <w:rPr>
          <w:rFonts w:hint="eastAsia"/>
          <w:b w:val="0"/>
          <w:bCs w:val="0"/>
          <w:sz w:val="21"/>
          <w:szCs w:val="21"/>
          <w:lang w:val="en-US" w:eastAsia="zh-CN"/>
        </w:rPr>
        <w:t>*</w:t>
      </w:r>
      <w:r>
        <w:rPr>
          <w:rFonts w:hint="eastAsia"/>
          <w:b/>
          <w:bCs/>
          <w:sz w:val="21"/>
          <w:szCs w:val="21"/>
          <w:lang w:val="en-US" w:eastAsia="zh-CN"/>
        </w:rPr>
        <w:t>七彩呼吸</w:t>
      </w:r>
      <w:r>
        <w:rPr>
          <w:rFonts w:hint="eastAsia"/>
          <w:b w:val="0"/>
          <w:bCs w:val="0"/>
          <w:sz w:val="21"/>
          <w:szCs w:val="21"/>
          <w:lang w:val="en-US" w:eastAsia="zh-CN"/>
        </w:rPr>
        <w:t>：功能触发之后会一直在7种颜色状态下呼吸渐变，直到功能再次触发而关闭</w:t>
      </w:r>
    </w:p>
    <w:p>
      <w:pPr>
        <w:widowControl w:val="0"/>
        <w:numPr>
          <w:ilvl w:val="0"/>
          <w:numId w:val="0"/>
        </w:numPr>
        <w:jc w:val="both"/>
        <w:rPr>
          <w:rFonts w:hint="default"/>
          <w:b w:val="0"/>
          <w:bCs w:val="0"/>
          <w:sz w:val="21"/>
          <w:szCs w:val="21"/>
          <w:lang w:val="en-US" w:eastAsia="zh-CN"/>
        </w:rPr>
      </w:pPr>
      <w:r>
        <w:rPr>
          <w:rFonts w:hint="eastAsia"/>
          <w:b w:val="0"/>
          <w:bCs w:val="0"/>
          <w:sz w:val="21"/>
          <w:szCs w:val="21"/>
          <w:lang w:val="en-US" w:eastAsia="zh-CN"/>
        </w:rPr>
        <w:t>*</w:t>
      </w:r>
      <w:r>
        <w:rPr>
          <w:rFonts w:hint="eastAsia"/>
          <w:b/>
          <w:bCs/>
          <w:sz w:val="21"/>
          <w:szCs w:val="21"/>
          <w:lang w:val="en-US" w:eastAsia="zh-CN"/>
        </w:rPr>
        <w:t>禁用</w:t>
      </w:r>
      <w:r>
        <w:rPr>
          <w:rFonts w:hint="eastAsia"/>
          <w:b w:val="0"/>
          <w:bCs w:val="0"/>
          <w:sz w:val="21"/>
          <w:szCs w:val="21"/>
          <w:lang w:val="en-US" w:eastAsia="zh-CN"/>
        </w:rPr>
        <w:t>：就是一直维持按键灯的正常灯效</w:t>
      </w:r>
    </w:p>
    <w:p>
      <w:pPr>
        <w:widowControl w:val="0"/>
        <w:numPr>
          <w:ilvl w:val="0"/>
          <w:numId w:val="0"/>
        </w:numPr>
        <w:jc w:val="both"/>
        <w:rPr>
          <w:rFonts w:hint="default"/>
          <w:b w:val="0"/>
          <w:bCs w:val="0"/>
          <w:sz w:val="21"/>
          <w:szCs w:val="21"/>
          <w:lang w:val="en-US" w:eastAsia="zh-CN"/>
        </w:rPr>
      </w:pPr>
    </w:p>
    <w:p>
      <w:pPr>
        <w:widowControl w:val="0"/>
        <w:numPr>
          <w:ilvl w:val="0"/>
          <w:numId w:val="3"/>
        </w:numPr>
        <w:ind w:left="0" w:leftChars="0" w:firstLine="0" w:firstLineChars="0"/>
        <w:jc w:val="both"/>
        <w:rPr>
          <w:rFonts w:hint="default"/>
          <w:b w:val="0"/>
          <w:bCs w:val="0"/>
          <w:sz w:val="21"/>
          <w:szCs w:val="21"/>
          <w:lang w:val="en-US" w:eastAsia="zh-CN"/>
        </w:rPr>
      </w:pPr>
      <w:r>
        <w:rPr>
          <w:rFonts w:hint="eastAsia"/>
          <w:b w:val="0"/>
          <w:bCs w:val="0"/>
          <w:sz w:val="21"/>
          <w:szCs w:val="21"/>
          <w:lang w:val="en-US" w:eastAsia="zh-CN"/>
        </w:rPr>
        <w:t>自动休眠时间为0（不休眠），5 ，10 ，20 ，30 ，40 ，50 ，60这几个档位分钟可调</w:t>
      </w:r>
    </w:p>
    <w:p>
      <w:pPr>
        <w:widowControl w:val="0"/>
        <w:numPr>
          <w:ilvl w:val="0"/>
          <w:numId w:val="3"/>
        </w:numPr>
        <w:ind w:left="0" w:leftChars="0" w:firstLine="0" w:firstLineChars="0"/>
        <w:jc w:val="both"/>
        <w:rPr>
          <w:rFonts w:hint="default"/>
          <w:b w:val="0"/>
          <w:bCs w:val="0"/>
          <w:sz w:val="21"/>
          <w:szCs w:val="21"/>
          <w:lang w:val="en-US" w:eastAsia="zh-CN"/>
        </w:rPr>
      </w:pPr>
      <w:r>
        <w:rPr>
          <w:rFonts w:hint="eastAsia"/>
          <w:b w:val="0"/>
          <w:bCs w:val="0"/>
          <w:sz w:val="21"/>
          <w:szCs w:val="21"/>
          <w:lang w:val="en-US" w:eastAsia="zh-CN"/>
        </w:rPr>
        <w:t>防抖灵敏度调节，0-9档，9档最灵敏，有写专业游戏玩家会用到</w:t>
      </w:r>
    </w:p>
    <w:p>
      <w:pPr>
        <w:widowControl w:val="0"/>
        <w:numPr>
          <w:ilvl w:val="0"/>
          <w:numId w:val="3"/>
        </w:numPr>
        <w:ind w:left="0" w:leftChars="0" w:firstLine="0" w:firstLineChars="0"/>
        <w:jc w:val="both"/>
        <w:rPr>
          <w:rFonts w:hint="default"/>
          <w:b w:val="0"/>
          <w:bCs w:val="0"/>
          <w:sz w:val="21"/>
          <w:szCs w:val="21"/>
          <w:lang w:val="en-US" w:eastAsia="zh-CN"/>
        </w:rPr>
      </w:pPr>
      <w:r>
        <w:rPr>
          <w:rFonts w:hint="eastAsia"/>
          <w:b w:val="0"/>
          <w:bCs w:val="0"/>
          <w:sz w:val="21"/>
          <w:szCs w:val="21"/>
          <w:lang w:val="en-US" w:eastAsia="zh-CN"/>
        </w:rPr>
        <w:t>键盘如果后面更新了bug啥的，客户可以直接在这里载入固件，然后对键盘进行更新固件，不知道这个会不会不安全~~~我怕怕开发完，销售期间有啥影响比较大的bug~~如果没这个功能的话，就只能寄回刷机~~</w:t>
      </w:r>
    </w:p>
    <w:p>
      <w:pPr>
        <w:rPr>
          <w:rFonts w:hint="default" w:ascii="宋体" w:hAnsi="宋体" w:eastAsia="宋体" w:cs="宋体"/>
          <w:b w:val="0"/>
          <w:i w:val="0"/>
          <w:caps w:val="0"/>
          <w:color w:val="000000"/>
          <w:spacing w:val="0"/>
          <w:sz w:val="21"/>
          <w:szCs w:val="21"/>
          <w:lang w:val="en-US" w:eastAsia="zh-CN"/>
        </w:rPr>
      </w:pPr>
    </w:p>
    <w:p>
      <w:pPr>
        <w:rPr>
          <w:rFonts w:hint="eastAsia" w:ascii="宋体" w:hAnsi="宋体" w:eastAsia="宋体" w:cs="宋体"/>
          <w:b w:val="0"/>
          <w:i w:val="0"/>
          <w:caps w:val="0"/>
          <w:color w:val="000000"/>
          <w:spacing w:val="0"/>
          <w:sz w:val="21"/>
          <w:szCs w:val="21"/>
          <w:lang w:val="en-US" w:eastAsia="zh-CN"/>
        </w:rPr>
      </w:pPr>
    </w:p>
    <w:p>
      <w:pPr>
        <w:rPr>
          <w:rFonts w:hint="eastAsia" w:ascii="宋体" w:hAnsi="宋体" w:eastAsia="宋体" w:cs="宋体"/>
          <w:b w:val="0"/>
          <w:i w:val="0"/>
          <w:caps w:val="0"/>
          <w:color w:val="000000"/>
          <w:spacing w:val="0"/>
          <w:sz w:val="21"/>
          <w:szCs w:val="21"/>
          <w:lang w:val="en-US" w:eastAsia="zh-CN"/>
        </w:rPr>
      </w:pPr>
    </w:p>
    <w:p>
      <w:pPr>
        <w:rPr>
          <w:rFonts w:hint="eastAsia" w:ascii="宋体" w:hAnsi="宋体" w:eastAsia="宋体" w:cs="宋体"/>
          <w:b w:val="0"/>
          <w:i w:val="0"/>
          <w:caps w:val="0"/>
          <w:color w:val="000000"/>
          <w:spacing w:val="0"/>
          <w:sz w:val="21"/>
          <w:szCs w:val="21"/>
          <w:lang w:val="en-US" w:eastAsia="zh-CN"/>
        </w:rPr>
      </w:pPr>
    </w:p>
    <w:p>
      <w:pPr>
        <w:rPr>
          <w:rFonts w:hint="eastAsia" w:ascii="宋体" w:hAnsi="宋体" w:eastAsia="宋体" w:cs="宋体"/>
          <w:b w:val="0"/>
          <w:i w:val="0"/>
          <w:caps w:val="0"/>
          <w:color w:val="000000"/>
          <w:spacing w:val="0"/>
          <w:sz w:val="21"/>
          <w:szCs w:val="21"/>
          <w:lang w:val="en-US" w:eastAsia="zh-CN"/>
        </w:rPr>
      </w:pPr>
    </w:p>
    <w:p>
      <w:pPr>
        <w:rPr>
          <w:rFonts w:hint="default"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*软件界面6--灯光自定义界面</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drawing>
          <wp:inline distT="0" distB="0" distL="114300" distR="114300">
            <wp:extent cx="4296410" cy="3830320"/>
            <wp:effectExtent l="0" t="0" r="8890" b="17780"/>
            <wp:docPr id="3" name="图片 3" descr="按键设置界面-灯光自定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按键设置界面-灯光自定义"/>
                    <pic:cNvPicPr>
                      <a:picLocks noChangeAspect="1"/>
                    </pic:cNvPicPr>
                  </pic:nvPicPr>
                  <pic:blipFill>
                    <a:blip r:embed="rId26"/>
                    <a:stretch>
                      <a:fillRect/>
                    </a:stretch>
                  </pic:blipFill>
                  <pic:spPr>
                    <a:xfrm>
                      <a:off x="0" y="0"/>
                      <a:ext cx="4296410" cy="3830320"/>
                    </a:xfrm>
                    <a:prstGeom prst="rect">
                      <a:avLst/>
                    </a:prstGeom>
                  </pic:spPr>
                </pic:pic>
              </a:graphicData>
            </a:graphic>
          </wp:inline>
        </w:drawing>
      </w:r>
    </w:p>
    <w:p>
      <w:pPr>
        <w:rPr>
          <w:rFonts w:hint="default"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可自定义添加新的灯效，可修改添加的灯效名称，可修改灯效中的播放帧数，可以自定义任意键的灯光颜色和基础动态效果元素（单色静态，RGB七彩呼吸，单色呼吸）</w:t>
      </w:r>
    </w:p>
    <w:p>
      <w:pPr>
        <w:rPr>
          <w:rFonts w:hint="default" w:ascii="宋体" w:hAnsi="宋体" w:eastAsia="宋体" w:cs="宋体"/>
          <w:b w:val="0"/>
          <w:i w:val="0"/>
          <w:caps w:val="0"/>
          <w:color w:val="000000"/>
          <w:spacing w:val="0"/>
          <w:sz w:val="21"/>
          <w:szCs w:val="21"/>
          <w:lang w:val="en-US" w:eastAsia="zh-CN"/>
        </w:rPr>
      </w:pPr>
    </w:p>
    <w:p>
      <w:pPr>
        <w:rPr>
          <w:rFonts w:hint="eastAsia" w:ascii="宋体" w:hAnsi="宋体" w:eastAsia="宋体" w:cs="宋体"/>
          <w:b/>
          <w:bCs/>
          <w:i w:val="0"/>
          <w:caps w:val="0"/>
          <w:color w:val="000000"/>
          <w:spacing w:val="0"/>
          <w:sz w:val="28"/>
          <w:szCs w:val="28"/>
          <w:lang w:val="en-US" w:eastAsia="zh-CN"/>
        </w:rPr>
      </w:pPr>
      <w:r>
        <w:rPr>
          <w:rFonts w:hint="eastAsia" w:ascii="宋体" w:hAnsi="宋体" w:eastAsia="宋体" w:cs="宋体"/>
          <w:b/>
          <w:bCs/>
          <w:i w:val="0"/>
          <w:caps w:val="0"/>
          <w:color w:val="FF0000"/>
          <w:spacing w:val="0"/>
          <w:sz w:val="28"/>
          <w:szCs w:val="28"/>
          <w:lang w:val="en-US" w:eastAsia="zh-CN"/>
        </w:rPr>
        <w:t>三、合同金额及付款方式明细</w:t>
      </w:r>
      <w:r>
        <w:rPr>
          <w:rFonts w:hint="eastAsia" w:ascii="宋体" w:hAnsi="宋体" w:eastAsia="宋体" w:cs="宋体"/>
          <w:b/>
          <w:bCs/>
          <w:i w:val="0"/>
          <w:caps w:val="0"/>
          <w:color w:val="000000"/>
          <w:spacing w:val="0"/>
          <w:sz w:val="28"/>
          <w:szCs w:val="28"/>
          <w:lang w:val="en-US" w:eastAsia="zh-CN"/>
        </w:rPr>
        <w:t xml:space="preserve"> </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 xml:space="preserve">1、甲方选择乙方开发此项目，共计开发款项为￥41000元 。 </w:t>
      </w:r>
    </w:p>
    <w:p>
      <w:pPr>
        <w:rPr>
          <w:rFonts w:hint="eastAsia" w:ascii="宋体" w:hAnsi="宋体" w:eastAsia="宋体" w:cs="宋体"/>
          <w:b w:val="0"/>
          <w:i w:val="0"/>
          <w:caps w:val="0"/>
          <w:color w:val="000000"/>
          <w:spacing w:val="0"/>
          <w:sz w:val="21"/>
          <w:szCs w:val="21"/>
          <w:lang w:val="en-US" w:eastAsia="zh-CN"/>
        </w:rPr>
      </w:pPr>
      <w:r>
        <w:rPr>
          <w:rFonts w:hint="eastAsia" w:ascii="宋体" w:hAnsi="宋体" w:eastAsia="宋体" w:cs="宋体"/>
          <w:b w:val="0"/>
          <w:i w:val="0"/>
          <w:caps w:val="0"/>
          <w:color w:val="000000"/>
          <w:spacing w:val="0"/>
          <w:sz w:val="21"/>
          <w:szCs w:val="21"/>
          <w:lang w:val="en-US" w:eastAsia="zh-CN"/>
        </w:rPr>
        <w:t xml:space="preserve">2、付款方式：甲方将项目开发款交付给21ic项目外包平台进行资金托管，分两阶段结款，第一阶段结款为windows端软件开发完成，乙方提交软件和硬件方案，原理图以及可烧录文件等资料供甲方测试，如甲方验收完成，即可给乙方进行第一阶段结款，结款金额为开发款项50%，依照甲乙双方约定，windows端软件开发完成大约为开发周期第47天左右，此时除mac端软件之外的功能都应开发完毕。乙方开发完毕mac端软件并（约开发周期第60天左右），并将所有源码资料提交给甲方验收，验收通过即可进行第二阶段结款，结款金额为开发款的50%，此时开发款全部结清。 </w:t>
      </w:r>
    </w:p>
    <w:p>
      <w:pPr>
        <w:rPr>
          <w:rFonts w:hint="eastAsia" w:ascii="宋体" w:hAnsi="宋体" w:eastAsia="宋体" w:cs="宋体"/>
          <w:b w:val="0"/>
          <w:i w:val="0"/>
          <w:caps w:val="0"/>
          <w:color w:val="000000"/>
          <w:spacing w:val="0"/>
          <w:sz w:val="21"/>
          <w:szCs w:val="21"/>
          <w:lang w:val="en-US" w:eastAsia="zh-CN"/>
        </w:rPr>
      </w:pPr>
    </w:p>
    <w:p>
      <w:pPr>
        <w:rPr>
          <w:rFonts w:hint="eastAsia" w:ascii="宋体" w:hAnsi="宋体" w:eastAsia="宋体" w:cs="宋体"/>
          <w:b w:val="0"/>
          <w:i w:val="0"/>
          <w:caps w:val="0"/>
          <w:color w:val="000000"/>
          <w:spacing w:val="0"/>
          <w:sz w:val="21"/>
          <w:szCs w:val="21"/>
          <w:lang w:val="en-US"/>
        </w:rPr>
      </w:pPr>
      <w:r>
        <w:rPr>
          <w:rFonts w:hint="eastAsia" w:ascii="宋体" w:hAnsi="宋体" w:eastAsia="宋体" w:cs="宋体"/>
          <w:b/>
          <w:bCs/>
          <w:i w:val="0"/>
          <w:caps w:val="0"/>
          <w:color w:val="FF0000"/>
          <w:spacing w:val="0"/>
          <w:sz w:val="28"/>
          <w:szCs w:val="28"/>
          <w:lang w:val="en-US" w:eastAsia="zh-CN"/>
        </w:rPr>
        <w:t>四、完成时间及验收标准和验收后修改补充</w:t>
      </w:r>
      <w:r>
        <w:rPr>
          <w:rFonts w:hint="eastAsia" w:ascii="宋体" w:hAnsi="宋体" w:eastAsia="宋体" w:cs="宋体"/>
          <w:b w:val="0"/>
          <w:i w:val="0"/>
          <w:caps w:val="0"/>
          <w:color w:val="000000"/>
          <w:spacing w:val="0"/>
          <w:sz w:val="21"/>
          <w:szCs w:val="21"/>
          <w:lang w:val="en-US"/>
        </w:rPr>
        <w:br w:type="textWrapping"/>
      </w:r>
      <w:r>
        <w:rPr>
          <w:rFonts w:hint="eastAsia" w:ascii="宋体" w:hAnsi="宋体" w:eastAsia="宋体" w:cs="宋体"/>
          <w:b w:val="0"/>
          <w:i w:val="0"/>
          <w:caps w:val="0"/>
          <w:color w:val="000000"/>
          <w:spacing w:val="0"/>
          <w:sz w:val="21"/>
          <w:szCs w:val="21"/>
          <w:lang w:val="en-US" w:eastAsia="zh-CN"/>
        </w:rPr>
        <w:t>1.开发周期：</w:t>
      </w:r>
      <w:r>
        <w:rPr>
          <w:rFonts w:hint="eastAsia"/>
          <w:sz w:val="21"/>
          <w:szCs w:val="21"/>
          <w:u w:val="single"/>
          <w:lang w:val="en-US" w:eastAsia="zh-CN"/>
        </w:rPr>
        <w:t>60天（</w:t>
      </w:r>
      <w:r>
        <w:rPr>
          <w:rFonts w:hint="eastAsia"/>
          <w:sz w:val="21"/>
          <w:szCs w:val="21"/>
          <w:u w:val="single"/>
        </w:rPr>
        <w:t>自合同签署之日起）</w:t>
      </w:r>
      <w:r>
        <w:rPr>
          <w:rFonts w:hint="eastAsia" w:ascii="宋体" w:hAnsi="宋体" w:eastAsia="宋体" w:cs="宋体"/>
          <w:b w:val="0"/>
          <w:i w:val="0"/>
          <w:caps w:val="0"/>
          <w:color w:val="000000"/>
          <w:spacing w:val="0"/>
          <w:sz w:val="21"/>
          <w:szCs w:val="21"/>
          <w:lang w:val="en-US"/>
        </w:rPr>
        <w:t>。</w:t>
      </w:r>
      <w:r>
        <w:rPr>
          <w:rFonts w:hint="eastAsia" w:ascii="宋体" w:hAnsi="宋体" w:eastAsia="宋体" w:cs="宋体"/>
          <w:b w:val="0"/>
          <w:i w:val="0"/>
          <w:color w:val="000000"/>
          <w:spacing w:val="0"/>
          <w:sz w:val="21"/>
          <w:szCs w:val="21"/>
          <w:lang w:val="en-US" w:eastAsia="zh-CN"/>
        </w:rPr>
        <w:t>W</w:t>
      </w:r>
      <w:r>
        <w:rPr>
          <w:rFonts w:hint="eastAsia" w:ascii="宋体" w:hAnsi="宋体" w:eastAsia="宋体" w:cs="宋体"/>
          <w:b w:val="0"/>
          <w:i w:val="0"/>
          <w:caps w:val="0"/>
          <w:color w:val="000000"/>
          <w:spacing w:val="0"/>
          <w:sz w:val="21"/>
          <w:szCs w:val="21"/>
          <w:lang w:val="en-US" w:eastAsia="zh-CN"/>
        </w:rPr>
        <w:t>indows端软件应于开发周期第47天开发完毕，mac端软件应于开发周期第60天开发完毕。</w:t>
      </w:r>
      <w:r>
        <w:rPr>
          <w:rFonts w:hint="eastAsia" w:ascii="宋体" w:hAnsi="宋体" w:eastAsia="宋体" w:cs="宋体"/>
          <w:b w:val="0"/>
          <w:i w:val="0"/>
          <w:caps w:val="0"/>
          <w:color w:val="000000"/>
          <w:spacing w:val="0"/>
          <w:sz w:val="21"/>
          <w:szCs w:val="21"/>
          <w:lang w:val="en-US"/>
        </w:rPr>
        <w:br w:type="textWrapping"/>
      </w:r>
      <w:r>
        <w:rPr>
          <w:rFonts w:hint="eastAsia" w:ascii="宋体" w:hAnsi="宋体" w:eastAsia="宋体" w:cs="宋体"/>
          <w:b w:val="0"/>
          <w:i w:val="0"/>
          <w:caps w:val="0"/>
          <w:color w:val="000000"/>
          <w:spacing w:val="0"/>
          <w:sz w:val="21"/>
          <w:szCs w:val="21"/>
          <w:lang w:val="en-US"/>
        </w:rPr>
        <w:t>1.</w:t>
      </w:r>
      <w:r>
        <w:rPr>
          <w:rFonts w:hint="eastAsia" w:ascii="宋体" w:hAnsi="宋体" w:eastAsia="宋体" w:cs="宋体"/>
          <w:b w:val="0"/>
          <w:i w:val="0"/>
          <w:caps w:val="0"/>
          <w:color w:val="000000"/>
          <w:spacing w:val="0"/>
          <w:sz w:val="21"/>
          <w:szCs w:val="21"/>
          <w:lang w:val="en-US" w:eastAsia="zh-CN"/>
        </w:rPr>
        <w:t>验收期限：因为分两阶段结款，所以乙方每开发完一个阶段，应提交该阶段所有相关资料（硬件，软件，可烧录程序以及源码资料等）交由甲方验收，</w:t>
      </w:r>
      <w:r>
        <w:rPr>
          <w:rFonts w:hint="eastAsia" w:ascii="宋体" w:hAnsi="宋体" w:eastAsia="宋体" w:cs="宋体"/>
          <w:b w:val="0"/>
          <w:i w:val="0"/>
          <w:caps w:val="0"/>
          <w:color w:val="000000"/>
          <w:spacing w:val="0"/>
          <w:sz w:val="21"/>
          <w:szCs w:val="21"/>
          <w:lang w:val="en-US"/>
        </w:rPr>
        <w:t>验收期限为</w:t>
      </w:r>
      <w:r>
        <w:rPr>
          <w:rFonts w:hint="eastAsia" w:ascii="宋体" w:hAnsi="宋体" w:eastAsia="宋体" w:cs="宋体"/>
          <w:b w:val="0"/>
          <w:i w:val="0"/>
          <w:caps w:val="0"/>
          <w:color w:val="000000"/>
          <w:spacing w:val="0"/>
          <w:sz w:val="21"/>
          <w:szCs w:val="21"/>
          <w:u w:val="single"/>
          <w:lang w:val="en-US" w:eastAsia="zh-CN"/>
        </w:rPr>
        <w:t xml:space="preserve">  15 </w:t>
      </w:r>
      <w:r>
        <w:rPr>
          <w:rFonts w:hint="eastAsia" w:ascii="宋体" w:hAnsi="宋体" w:eastAsia="宋体" w:cs="宋体"/>
          <w:b w:val="0"/>
          <w:i w:val="0"/>
          <w:caps w:val="0"/>
          <w:color w:val="000000"/>
          <w:spacing w:val="0"/>
          <w:sz w:val="21"/>
          <w:szCs w:val="21"/>
          <w:lang w:val="en-US" w:eastAsia="zh-CN"/>
        </w:rPr>
        <w:t>天。</w:t>
      </w:r>
      <w:r>
        <w:rPr>
          <w:rFonts w:hint="eastAsia" w:ascii="宋体" w:hAnsi="宋体" w:eastAsia="宋体" w:cs="宋体"/>
          <w:b w:val="0"/>
          <w:i w:val="0"/>
          <w:caps w:val="0"/>
          <w:color w:val="000000"/>
          <w:spacing w:val="0"/>
          <w:sz w:val="21"/>
          <w:szCs w:val="21"/>
          <w:lang w:val="en-US"/>
        </w:rPr>
        <w:br w:type="textWrapping"/>
      </w:r>
      <w:r>
        <w:rPr>
          <w:rFonts w:hint="eastAsia" w:ascii="宋体" w:hAnsi="宋体" w:eastAsia="宋体" w:cs="宋体"/>
          <w:b w:val="0"/>
          <w:i w:val="0"/>
          <w:caps w:val="0"/>
          <w:color w:val="000000"/>
          <w:spacing w:val="0"/>
          <w:sz w:val="21"/>
          <w:szCs w:val="21"/>
          <w:lang w:val="en-US"/>
        </w:rPr>
        <w:t>2.验收合格,甲方应以书面方式签收,但甲方在乙方交付工作成果后</w:t>
      </w:r>
      <w:r>
        <w:rPr>
          <w:rFonts w:hint="eastAsia" w:ascii="宋体" w:hAnsi="宋体" w:eastAsia="宋体" w:cs="宋体"/>
          <w:b w:val="0"/>
          <w:i w:val="0"/>
          <w:caps w:val="0"/>
          <w:color w:val="000000"/>
          <w:spacing w:val="0"/>
          <w:sz w:val="21"/>
          <w:szCs w:val="21"/>
          <w:lang w:val="en-US" w:eastAsia="zh-CN"/>
        </w:rPr>
        <w:t>15天</w:t>
      </w:r>
      <w:r>
        <w:rPr>
          <w:rFonts w:hint="eastAsia" w:ascii="宋体" w:hAnsi="宋体" w:eastAsia="宋体" w:cs="宋体"/>
          <w:b w:val="0"/>
          <w:i w:val="0"/>
          <w:caps w:val="0"/>
          <w:color w:val="000000"/>
          <w:spacing w:val="0"/>
          <w:sz w:val="21"/>
          <w:szCs w:val="21"/>
          <w:lang w:val="en-US"/>
        </w:rPr>
        <w:t>内未书面签收也未提出异议的,视为甲方验收合格。</w:t>
      </w:r>
    </w:p>
    <w:p>
      <w:pPr>
        <w:rPr>
          <w:rFonts w:hint="eastAsia" w:ascii="宋体" w:hAnsi="宋体" w:eastAsia="宋体" w:cs="宋体"/>
          <w:b w:val="0"/>
          <w:i w:val="0"/>
          <w:caps w:val="0"/>
          <w:color w:val="000000"/>
          <w:spacing w:val="0"/>
          <w:sz w:val="21"/>
          <w:szCs w:val="21"/>
          <w:lang w:val="en-US"/>
        </w:rPr>
      </w:pPr>
      <w:r>
        <w:rPr>
          <w:rFonts w:hint="eastAsia" w:ascii="宋体" w:hAnsi="宋体" w:eastAsia="宋体" w:cs="宋体"/>
          <w:b w:val="0"/>
          <w:i w:val="0"/>
          <w:caps w:val="0"/>
          <w:color w:val="000000"/>
          <w:spacing w:val="0"/>
          <w:sz w:val="21"/>
          <w:szCs w:val="21"/>
          <w:lang w:val="en-US" w:eastAsia="zh-CN"/>
        </w:rPr>
        <w:t>3.</w:t>
      </w:r>
      <w:r>
        <w:rPr>
          <w:rFonts w:hint="eastAsia" w:ascii="宋体" w:hAnsi="宋体" w:eastAsia="宋体" w:cs="宋体"/>
          <w:b w:val="0"/>
          <w:i w:val="0"/>
          <w:caps w:val="0"/>
          <w:color w:val="000000"/>
          <w:spacing w:val="0"/>
          <w:sz w:val="21"/>
          <w:szCs w:val="21"/>
          <w:lang w:val="en-US"/>
        </w:rPr>
        <w:t>如由于乙方原因，软件在</w:t>
      </w:r>
      <w:r>
        <w:rPr>
          <w:rFonts w:hint="eastAsia" w:ascii="宋体" w:hAnsi="宋体" w:eastAsia="宋体" w:cs="宋体"/>
          <w:b w:val="0"/>
          <w:i w:val="0"/>
          <w:caps w:val="0"/>
          <w:color w:val="000000"/>
          <w:spacing w:val="0"/>
          <w:sz w:val="21"/>
          <w:szCs w:val="21"/>
          <w:lang w:val="en-US" w:eastAsia="zh-CN"/>
        </w:rPr>
        <w:t>验收</w:t>
      </w:r>
      <w:r>
        <w:rPr>
          <w:rFonts w:hint="eastAsia" w:ascii="宋体" w:hAnsi="宋体" w:eastAsia="宋体" w:cs="宋体"/>
          <w:b w:val="0"/>
          <w:i w:val="0"/>
          <w:caps w:val="0"/>
          <w:color w:val="000000"/>
          <w:spacing w:val="0"/>
          <w:sz w:val="21"/>
          <w:szCs w:val="21"/>
          <w:lang w:val="en-US"/>
        </w:rPr>
        <w:t>期间出现故障或问题</w:t>
      </w:r>
      <w:r>
        <w:rPr>
          <w:rFonts w:hint="eastAsia" w:ascii="宋体" w:hAnsi="宋体" w:eastAsia="宋体" w:cs="宋体"/>
          <w:b w:val="0"/>
          <w:i w:val="0"/>
          <w:caps w:val="0"/>
          <w:color w:val="000000"/>
          <w:spacing w:val="0"/>
          <w:sz w:val="21"/>
          <w:szCs w:val="21"/>
          <w:lang w:val="en-US" w:eastAsia="zh-CN"/>
        </w:rPr>
        <w:t>，</w:t>
      </w:r>
      <w:r>
        <w:rPr>
          <w:rFonts w:hint="eastAsia" w:ascii="宋体" w:hAnsi="宋体" w:eastAsia="宋体" w:cs="宋体"/>
          <w:b w:val="0"/>
          <w:i w:val="0"/>
          <w:caps w:val="0"/>
          <w:color w:val="000000"/>
          <w:spacing w:val="0"/>
          <w:sz w:val="21"/>
          <w:szCs w:val="21"/>
          <w:lang w:val="en-US"/>
        </w:rPr>
        <w:t>乙方应排除故障，</w:t>
      </w:r>
      <w:r>
        <w:rPr>
          <w:rFonts w:hint="eastAsia" w:ascii="宋体" w:hAnsi="宋体" w:eastAsia="宋体" w:cs="宋体"/>
          <w:b w:val="0"/>
          <w:i w:val="0"/>
          <w:caps w:val="0"/>
          <w:color w:val="000000"/>
          <w:spacing w:val="0"/>
          <w:sz w:val="21"/>
          <w:szCs w:val="21"/>
          <w:lang w:val="en-US" w:eastAsia="zh-CN"/>
        </w:rPr>
        <w:t>如因此产生相关费用，如样板费，乙方应</w:t>
      </w:r>
      <w:r>
        <w:rPr>
          <w:rFonts w:hint="eastAsia" w:ascii="宋体" w:hAnsi="宋体" w:eastAsia="宋体" w:cs="宋体"/>
          <w:b w:val="0"/>
          <w:i w:val="0"/>
          <w:caps w:val="0"/>
          <w:color w:val="000000"/>
          <w:spacing w:val="0"/>
          <w:sz w:val="21"/>
          <w:szCs w:val="21"/>
          <w:lang w:val="en-US"/>
        </w:rPr>
        <w:t>承担相关费用，同时延长</w:t>
      </w:r>
      <w:r>
        <w:rPr>
          <w:rFonts w:hint="eastAsia" w:ascii="宋体" w:hAnsi="宋体" w:eastAsia="宋体" w:cs="宋体"/>
          <w:b w:val="0"/>
          <w:i w:val="0"/>
          <w:caps w:val="0"/>
          <w:color w:val="000000"/>
          <w:spacing w:val="0"/>
          <w:sz w:val="21"/>
          <w:szCs w:val="21"/>
          <w:lang w:val="en-US" w:eastAsia="zh-CN"/>
        </w:rPr>
        <w:t>验收</w:t>
      </w:r>
      <w:r>
        <w:rPr>
          <w:rFonts w:hint="eastAsia" w:ascii="宋体" w:hAnsi="宋体" w:eastAsia="宋体" w:cs="宋体"/>
          <w:b w:val="0"/>
          <w:i w:val="0"/>
          <w:caps w:val="0"/>
          <w:color w:val="000000"/>
          <w:spacing w:val="0"/>
          <w:sz w:val="21"/>
          <w:szCs w:val="21"/>
          <w:lang w:val="en-US"/>
        </w:rPr>
        <w:t>期限，直至软</w:t>
      </w:r>
      <w:r>
        <w:rPr>
          <w:rFonts w:hint="eastAsia" w:ascii="宋体" w:hAnsi="宋体" w:eastAsia="宋体" w:cs="宋体"/>
          <w:b w:val="0"/>
          <w:i w:val="0"/>
          <w:caps w:val="0"/>
          <w:color w:val="000000"/>
          <w:spacing w:val="0"/>
          <w:sz w:val="21"/>
          <w:szCs w:val="21"/>
          <w:lang w:val="en-US" w:eastAsia="zh-CN"/>
        </w:rPr>
        <w:t>硬</w:t>
      </w:r>
      <w:r>
        <w:rPr>
          <w:rFonts w:hint="eastAsia" w:ascii="宋体" w:hAnsi="宋体" w:eastAsia="宋体" w:cs="宋体"/>
          <w:b w:val="0"/>
          <w:i w:val="0"/>
          <w:caps w:val="0"/>
          <w:color w:val="000000"/>
          <w:spacing w:val="0"/>
          <w:sz w:val="21"/>
          <w:szCs w:val="21"/>
          <w:lang w:val="en-US"/>
        </w:rPr>
        <w:t>件系统完全符合验收标准。如以上故障或问题影响软件</w:t>
      </w:r>
      <w:r>
        <w:rPr>
          <w:rFonts w:hint="eastAsia" w:ascii="宋体" w:hAnsi="宋体" w:eastAsia="宋体" w:cs="宋体"/>
          <w:b w:val="0"/>
          <w:i w:val="0"/>
          <w:caps w:val="0"/>
          <w:color w:val="000000"/>
          <w:spacing w:val="0"/>
          <w:sz w:val="21"/>
          <w:szCs w:val="21"/>
          <w:lang w:val="en-US" w:eastAsia="zh-CN"/>
        </w:rPr>
        <w:t>到了</w:t>
      </w:r>
      <w:r>
        <w:rPr>
          <w:rFonts w:hint="eastAsia" w:ascii="宋体" w:hAnsi="宋体" w:eastAsia="宋体" w:cs="宋体"/>
          <w:b w:val="0"/>
          <w:i w:val="0"/>
          <w:caps w:val="0"/>
          <w:color w:val="000000"/>
          <w:spacing w:val="0"/>
          <w:sz w:val="21"/>
          <w:szCs w:val="21"/>
          <w:lang w:val="en-US"/>
        </w:rPr>
        <w:t>基本功能和目标的实现，且排除故障或处理问题的时间超过</w:t>
      </w:r>
      <w:r>
        <w:rPr>
          <w:rFonts w:hint="eastAsia" w:ascii="宋体" w:hAnsi="宋体" w:eastAsia="宋体" w:cs="宋体"/>
          <w:b w:val="0"/>
          <w:i w:val="0"/>
          <w:caps w:val="0"/>
          <w:color w:val="000000"/>
          <w:spacing w:val="0"/>
          <w:sz w:val="21"/>
          <w:szCs w:val="21"/>
          <w:lang w:val="en-US" w:eastAsia="zh-CN"/>
        </w:rPr>
        <w:t>10</w:t>
      </w:r>
      <w:r>
        <w:rPr>
          <w:rFonts w:hint="eastAsia" w:ascii="宋体" w:hAnsi="宋体" w:eastAsia="宋体" w:cs="宋体"/>
          <w:b w:val="0"/>
          <w:i w:val="0"/>
          <w:caps w:val="0"/>
          <w:color w:val="000000"/>
          <w:spacing w:val="0"/>
          <w:sz w:val="21"/>
          <w:szCs w:val="21"/>
          <w:lang w:val="en-US"/>
        </w:rPr>
        <w:t>个工作日，则视为乙方交付违约。</w:t>
      </w:r>
    </w:p>
    <w:p>
      <w:pPr>
        <w:rPr>
          <w:rFonts w:hint="eastAsia" w:ascii="宋体" w:hAnsi="宋体" w:eastAsia="宋体" w:cs="宋体"/>
          <w:b w:val="0"/>
          <w:i w:val="0"/>
          <w:caps w:val="0"/>
          <w:color w:val="000000"/>
          <w:spacing w:val="0"/>
          <w:sz w:val="21"/>
          <w:szCs w:val="21"/>
          <w:lang w:val="en-US"/>
        </w:rPr>
      </w:pPr>
      <w:r>
        <w:rPr>
          <w:rFonts w:hint="eastAsia" w:ascii="宋体" w:hAnsi="宋体" w:eastAsia="宋体" w:cs="宋体"/>
          <w:b w:val="0"/>
          <w:i w:val="0"/>
          <w:caps w:val="0"/>
          <w:color w:val="000000"/>
          <w:spacing w:val="0"/>
          <w:sz w:val="21"/>
          <w:szCs w:val="21"/>
          <w:lang w:val="en-US" w:eastAsia="zh-CN"/>
        </w:rPr>
        <w:t>4.</w:t>
      </w:r>
      <w:r>
        <w:rPr>
          <w:rFonts w:hint="eastAsia" w:ascii="宋体" w:hAnsi="宋体" w:eastAsia="宋体" w:cs="宋体"/>
          <w:b w:val="0"/>
          <w:i w:val="0"/>
          <w:caps w:val="0"/>
          <w:color w:val="000000"/>
          <w:spacing w:val="0"/>
          <w:sz w:val="21"/>
          <w:szCs w:val="21"/>
          <w:lang w:val="en-US"/>
        </w:rPr>
        <w:t>如属于甲方原因致使软件未通过系统验收，如甲方原有计算机系统故障原因，甲方应在合理时间内排除故障，再进行验收。如系上述故障之外的原因，除因本合同规定的不可抗力外，甲方未能在规定的时间内完成验收，乙方有权以其认为合理的方式进行单方面验收</w:t>
      </w:r>
      <w:r>
        <w:rPr>
          <w:rFonts w:hint="eastAsia" w:ascii="宋体" w:hAnsi="宋体" w:eastAsia="宋体" w:cs="宋体"/>
          <w:b w:val="0"/>
          <w:i w:val="0"/>
          <w:caps w:val="0"/>
          <w:color w:val="000000"/>
          <w:spacing w:val="0"/>
          <w:sz w:val="21"/>
          <w:szCs w:val="21"/>
          <w:lang w:val="en-US" w:eastAsia="zh-CN"/>
        </w:rPr>
        <w:t>。</w:t>
      </w:r>
      <w:r>
        <w:rPr>
          <w:rFonts w:hint="eastAsia" w:ascii="宋体" w:hAnsi="宋体" w:eastAsia="宋体" w:cs="宋体"/>
          <w:b w:val="0"/>
          <w:i w:val="0"/>
          <w:caps w:val="0"/>
          <w:color w:val="000000"/>
          <w:spacing w:val="0"/>
          <w:sz w:val="21"/>
          <w:szCs w:val="21"/>
          <w:lang w:val="en-US"/>
        </w:rPr>
        <w:br w:type="textWrapping"/>
      </w:r>
      <w:r>
        <w:rPr>
          <w:rFonts w:hint="eastAsia" w:ascii="宋体" w:hAnsi="宋体" w:eastAsia="宋体" w:cs="宋体"/>
          <w:b w:val="0"/>
          <w:i w:val="0"/>
          <w:caps w:val="0"/>
          <w:color w:val="000000"/>
          <w:spacing w:val="0"/>
          <w:sz w:val="21"/>
          <w:szCs w:val="21"/>
          <w:lang w:val="en-US" w:eastAsia="zh-CN"/>
        </w:rPr>
        <w:t>5</w:t>
      </w:r>
      <w:r>
        <w:rPr>
          <w:rFonts w:hint="eastAsia" w:ascii="宋体" w:hAnsi="宋体" w:eastAsia="宋体" w:cs="宋体"/>
          <w:b w:val="0"/>
          <w:i w:val="0"/>
          <w:caps w:val="0"/>
          <w:color w:val="000000"/>
          <w:spacing w:val="0"/>
          <w:sz w:val="21"/>
          <w:szCs w:val="21"/>
          <w:lang w:val="en-US"/>
        </w:rPr>
        <w:t>.验收合格后,如果甲方在使用过程中需要增加软件模块或功能,乙方可根据改动情况酌情优惠收取模块增加维护费用。</w:t>
      </w:r>
    </w:p>
    <w:p>
      <w:r>
        <w:rPr>
          <w:rFonts w:hint="eastAsia" w:ascii="宋体" w:hAnsi="宋体" w:eastAsia="宋体" w:cs="宋体"/>
          <w:b w:val="0"/>
          <w:i w:val="0"/>
          <w:caps w:val="0"/>
          <w:color w:val="000000"/>
          <w:spacing w:val="0"/>
          <w:sz w:val="21"/>
          <w:szCs w:val="21"/>
          <w:lang w:val="en-US"/>
        </w:rPr>
        <w:br w:type="textWrapping"/>
      </w:r>
      <w:r>
        <w:rPr>
          <w:rFonts w:hint="eastAsia" w:ascii="宋体" w:hAnsi="宋体" w:eastAsia="宋体" w:cs="宋体"/>
          <w:b/>
          <w:bCs/>
          <w:i w:val="0"/>
          <w:caps w:val="0"/>
          <w:color w:val="FF0000"/>
          <w:spacing w:val="0"/>
          <w:sz w:val="28"/>
          <w:szCs w:val="28"/>
          <w:lang w:val="en-US" w:eastAsia="zh-CN"/>
        </w:rPr>
        <w:t>五、软硬件的维护和支持</w:t>
      </w:r>
      <w:r>
        <w:rPr>
          <w:rFonts w:hint="eastAsia" w:ascii="宋体" w:hAnsi="宋体" w:eastAsia="宋体" w:cs="宋体"/>
          <w:b w:val="0"/>
          <w:i w:val="0"/>
          <w:caps w:val="0"/>
          <w:color w:val="000000"/>
          <w:spacing w:val="0"/>
          <w:sz w:val="21"/>
          <w:szCs w:val="21"/>
          <w:lang w:val="en-US"/>
        </w:rPr>
        <w:br w:type="textWrapping"/>
      </w:r>
      <w:r>
        <w:rPr>
          <w:rFonts w:hint="eastAsia" w:ascii="宋体" w:hAnsi="宋体" w:eastAsia="宋体" w:cs="宋体"/>
          <w:b w:val="0"/>
          <w:i w:val="0"/>
          <w:caps w:val="0"/>
          <w:color w:val="000000"/>
          <w:spacing w:val="0"/>
          <w:sz w:val="21"/>
          <w:szCs w:val="21"/>
          <w:lang w:val="en-US" w:eastAsia="zh-CN"/>
        </w:rPr>
        <w:t>1.售后维护支持：</w:t>
      </w:r>
      <w:r>
        <w:rPr>
          <w:rFonts w:hint="eastAsia" w:ascii="宋体" w:hAnsi="宋体" w:eastAsia="宋体" w:cs="宋体"/>
          <w:b w:val="0"/>
          <w:i w:val="0"/>
          <w:caps w:val="0"/>
          <w:color w:val="000000"/>
          <w:spacing w:val="0"/>
          <w:sz w:val="21"/>
          <w:szCs w:val="21"/>
          <w:lang w:val="en-US"/>
        </w:rPr>
        <w:t>乙方同意在本合同规定的期限内向甲方提供软</w:t>
      </w:r>
      <w:r>
        <w:rPr>
          <w:rFonts w:hint="eastAsia" w:ascii="宋体" w:hAnsi="宋体" w:eastAsia="宋体" w:cs="宋体"/>
          <w:b w:val="0"/>
          <w:i w:val="0"/>
          <w:caps w:val="0"/>
          <w:color w:val="000000"/>
          <w:spacing w:val="0"/>
          <w:sz w:val="21"/>
          <w:szCs w:val="21"/>
          <w:lang w:val="en-US" w:eastAsia="zh-CN"/>
        </w:rPr>
        <w:t>硬</w:t>
      </w:r>
      <w:r>
        <w:rPr>
          <w:rFonts w:hint="eastAsia" w:ascii="宋体" w:hAnsi="宋体" w:eastAsia="宋体" w:cs="宋体"/>
          <w:b w:val="0"/>
          <w:i w:val="0"/>
          <w:caps w:val="0"/>
          <w:color w:val="000000"/>
          <w:spacing w:val="0"/>
          <w:sz w:val="21"/>
          <w:szCs w:val="21"/>
          <w:lang w:val="en-US"/>
        </w:rPr>
        <w:t>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另行签订维护和支持协议。</w:t>
      </w:r>
      <w:r>
        <w:rPr>
          <w:rFonts w:hint="eastAsia" w:ascii="宋体" w:hAnsi="宋体" w:eastAsia="宋体" w:cs="宋体"/>
          <w:b w:val="0"/>
          <w:i w:val="0"/>
          <w:caps w:val="0"/>
          <w:color w:val="000000"/>
          <w:spacing w:val="0"/>
          <w:sz w:val="21"/>
          <w:szCs w:val="21"/>
          <w:lang w:val="en-US"/>
        </w:rPr>
        <w:br w:type="textWrapping"/>
      </w:r>
      <w:r>
        <w:rPr>
          <w:rFonts w:hint="eastAsia" w:ascii="宋体" w:hAnsi="宋体" w:eastAsia="宋体" w:cs="宋体"/>
          <w:b w:val="0"/>
          <w:i w:val="0"/>
          <w:caps w:val="0"/>
          <w:color w:val="000000"/>
          <w:spacing w:val="0"/>
          <w:sz w:val="21"/>
          <w:szCs w:val="21"/>
          <w:lang w:val="en-US" w:eastAsia="zh-CN"/>
        </w:rPr>
        <w:t>2.培训服务：</w:t>
      </w:r>
      <w:r>
        <w:rPr>
          <w:rFonts w:hint="eastAsia" w:ascii="宋体" w:hAnsi="宋体" w:eastAsia="宋体" w:cs="宋体"/>
          <w:b w:val="0"/>
          <w:i w:val="0"/>
          <w:caps w:val="0"/>
          <w:color w:val="000000"/>
          <w:spacing w:val="0"/>
          <w:sz w:val="21"/>
          <w:szCs w:val="21"/>
          <w:lang w:val="en-US"/>
        </w:rPr>
        <w:t>乙方应及时对甲方的相关人员进行培训，培训目标为受训者能够独立、熟练地完成操作，实现依据本合同所规定的软件的目标和功能。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87715C"/>
    <w:multiLevelType w:val="singleLevel"/>
    <w:tmpl w:val="DE87715C"/>
    <w:lvl w:ilvl="0" w:tentative="0">
      <w:start w:val="1"/>
      <w:numFmt w:val="decimal"/>
      <w:lvlText w:val="%1."/>
      <w:lvlJc w:val="left"/>
      <w:pPr>
        <w:tabs>
          <w:tab w:val="left" w:pos="312"/>
        </w:tabs>
      </w:pPr>
    </w:lvl>
  </w:abstractNum>
  <w:abstractNum w:abstractNumId="1">
    <w:nsid w:val="E7C7999A"/>
    <w:multiLevelType w:val="singleLevel"/>
    <w:tmpl w:val="E7C7999A"/>
    <w:lvl w:ilvl="0" w:tentative="0">
      <w:start w:val="1"/>
      <w:numFmt w:val="decimal"/>
      <w:lvlText w:val="%1."/>
      <w:lvlJc w:val="left"/>
      <w:pPr>
        <w:tabs>
          <w:tab w:val="left" w:pos="312"/>
        </w:tabs>
      </w:pPr>
    </w:lvl>
  </w:abstractNum>
  <w:abstractNum w:abstractNumId="2">
    <w:nsid w:val="3BB243DD"/>
    <w:multiLevelType w:val="singleLevel"/>
    <w:tmpl w:val="3BB243DD"/>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FD1994"/>
    <w:rsid w:val="48FD1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2020-09-25T03:13:00Z</dcterms:created>
  <dc:creator>心夢无痕</dc:creator>
  <cp:lastModifiedBy>心夢无痕</cp:lastModifiedBy>
  <dcterms:modified xsi:type="dcterms:W3CDTF">2020-09-25T03:13:42Z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