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587" w:rsidRDefault="0055219F">
      <w:pPr>
        <w:spacing w:line="360" w:lineRule="auto"/>
        <w:ind w:firstLineChars="1000" w:firstLine="2800"/>
        <w:rPr>
          <w:rFonts w:ascii="楷体" w:eastAsia="楷体" w:hAnsi="楷体" w:cs="楷体"/>
          <w:sz w:val="24"/>
        </w:rPr>
      </w:pPr>
      <w:r>
        <w:rPr>
          <w:rFonts w:ascii="黑体" w:eastAsia="黑体" w:hAnsi="黑体" w:cs="黑体" w:hint="eastAsia"/>
          <w:sz w:val="28"/>
          <w:szCs w:val="28"/>
        </w:rPr>
        <w:t>杆式闸控系统产品需求</w:t>
      </w:r>
    </w:p>
    <w:p w:rsidR="008A4587" w:rsidRDefault="0055219F">
      <w:pPr>
        <w:numPr>
          <w:ilvl w:val="0"/>
          <w:numId w:val="1"/>
        </w:numPr>
        <w:spacing w:line="36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应用场景：</w:t>
      </w:r>
    </w:p>
    <w:p w:rsidR="008A4587" w:rsidRDefault="0055219F">
      <w:pPr>
        <w:numPr>
          <w:ilvl w:val="0"/>
          <w:numId w:val="2"/>
        </w:numPr>
        <w:spacing w:line="36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杆式闸控系统作为现地控制，设置在太阳能杆子上1.5米处，用于控制智能化测控闸门或老闸门远程控制改造系统。 安装形式可参考下图。</w:t>
      </w:r>
    </w:p>
    <w:p w:rsidR="008A4587" w:rsidRDefault="004B7F94">
      <w:pPr>
        <w:spacing w:line="360" w:lineRule="auto"/>
        <w:rPr>
          <w:rFonts w:ascii="楷体" w:eastAsia="楷体" w:hAnsi="楷体" w:cs="楷体"/>
          <w:sz w:val="24"/>
        </w:rPr>
      </w:pPr>
      <w:r w:rsidRPr="004B7F94"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8" type="#_x0000_t93" style="position:absolute;left:0;text-align:left;margin-left:193.25pt;margin-top:121.9pt;width:45.6pt;height:39.6pt;z-index:251660288;v-text-anchor:middle" o:gfxdata="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we7Tq1QAAAAsBAAAPAAAAAAAAAAEA&#10;IAAAACIAAABkcnMvZG93bnJldi54bWxQSwECFAAUAAAACACHTuJAGKiHUYQCAADlBAAADgAAAAAA&#10;AAABACAAAAAkAQAAZHJzL2Uyb0RvYy54bWxQSwUGAAAAAAYABgBZAQAAGgYAAAAA&#10;" adj="12222" fillcolor="#5b9bd5" strokecolor="#41719c" strokeweight="1pt"/>
        </w:pict>
      </w:r>
      <w:r w:rsidR="0055219F">
        <w:rPr>
          <w:rFonts w:ascii="楷体" w:eastAsia="楷体" w:hAnsi="楷体" w:cs="楷体" w:hint="eastAsia"/>
          <w:sz w:val="24"/>
        </w:rPr>
        <w:tab/>
      </w:r>
      <w:r w:rsidR="0055219F">
        <w:rPr>
          <w:noProof/>
        </w:rPr>
        <w:drawing>
          <wp:inline distT="0" distB="0" distL="114300" distR="114300">
            <wp:extent cx="1615440" cy="3764280"/>
            <wp:effectExtent l="0" t="0" r="0" b="0"/>
            <wp:docPr id="2" name="图片 1" descr="159434735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594347352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219F">
        <w:rPr>
          <w:noProof/>
        </w:rPr>
        <w:drawing>
          <wp:inline distT="0" distB="0" distL="114300" distR="114300">
            <wp:extent cx="1931035" cy="3734435"/>
            <wp:effectExtent l="0" t="0" r="4445" b="14605"/>
            <wp:docPr id="8" name="图片 3" descr="159434745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1594347453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1035" cy="373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587" w:rsidRDefault="0055219F">
      <w:pPr>
        <w:pStyle w:val="a8"/>
        <w:spacing w:line="360" w:lineRule="auto"/>
        <w:ind w:left="420" w:firstLineChars="0" w:firstLine="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显示屏上需要配置外罩,可参考如下结构外观.</w:t>
      </w:r>
    </w:p>
    <w:p w:rsidR="008A4587" w:rsidRDefault="0055219F">
      <w:pPr>
        <w:spacing w:line="360" w:lineRule="auto"/>
        <w:jc w:val="center"/>
        <w:rPr>
          <w:rFonts w:ascii="楷体" w:eastAsia="楷体" w:hAnsi="楷体" w:cs="楷体"/>
          <w:sz w:val="24"/>
        </w:rPr>
      </w:pPr>
      <w:r>
        <w:rPr>
          <w:noProof/>
        </w:rPr>
        <w:drawing>
          <wp:inline distT="0" distB="0" distL="114300" distR="114300">
            <wp:extent cx="1991995" cy="2443480"/>
            <wp:effectExtent l="0" t="0" r="4445" b="1016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587" w:rsidRDefault="008A4587">
      <w:pPr>
        <w:spacing w:line="360" w:lineRule="auto"/>
        <w:rPr>
          <w:rFonts w:ascii="楷体" w:eastAsia="楷体" w:hAnsi="楷体" w:cs="楷体"/>
          <w:sz w:val="24"/>
        </w:rPr>
      </w:pPr>
    </w:p>
    <w:p w:rsidR="008A4587" w:rsidRDefault="008A4587">
      <w:pPr>
        <w:spacing w:line="360" w:lineRule="auto"/>
        <w:rPr>
          <w:rFonts w:ascii="楷体" w:eastAsia="楷体" w:hAnsi="楷体" w:cs="楷体"/>
          <w:sz w:val="24"/>
        </w:rPr>
      </w:pPr>
    </w:p>
    <w:p w:rsidR="008A4587" w:rsidRDefault="0055219F">
      <w:pPr>
        <w:numPr>
          <w:ilvl w:val="0"/>
          <w:numId w:val="1"/>
        </w:numPr>
        <w:spacing w:line="36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lastRenderedPageBreak/>
        <w:t>系统产品</w:t>
      </w:r>
    </w:p>
    <w:p w:rsidR="008A4587" w:rsidRDefault="0055219F">
      <w:pPr>
        <w:numPr>
          <w:ilvl w:val="0"/>
          <w:numId w:val="1"/>
        </w:numPr>
        <w:spacing w:line="36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系统产品结构</w:t>
      </w:r>
    </w:p>
    <w:p w:rsidR="008A4587" w:rsidRDefault="0055219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产品整体硬件部分构成如下图。其中高配闸门控制系统主要由2个部分构成，分别是和闸门安装在一起的闸门侧控制系统和灯杆侧杆式闸控系统，两个部分采用RS485接口使用MODBUS RTU协议进行连接通迅。高配版本现地控制的杆式闸控系统外观美观，集成度高，科技感强，在太阳能灯杆中嵌入现地闸门控制系统，电容触摸屏显示，采用人脸识别，NFC，蓝牙等多种打开门禁的方式，显示屏能够显示多种传感器参数，并能本地控制闸门运行等多种功能。</w:t>
      </w:r>
    </w:p>
    <w:p w:rsidR="008A4587" w:rsidRDefault="00A92418">
      <w:pPr>
        <w:spacing w:line="360" w:lineRule="auto"/>
      </w:pPr>
      <w:r>
        <w:object w:dxaOrig="9012" w:dyaOrig="8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15.1pt;height:399.45pt" o:ole="">
            <v:imagedata r:id="rId11" o:title=""/>
          </v:shape>
          <o:OLEObject Type="Embed" ProgID="Visio.Drawing.11" ShapeID="_x0000_i1026" DrawAspect="Content" ObjectID="_1659249319" r:id="rId12"/>
        </w:object>
      </w:r>
    </w:p>
    <w:p w:rsidR="008A4587" w:rsidRDefault="0055219F">
      <w:pPr>
        <w:ind w:firstLineChars="563" w:firstLine="1351"/>
        <w:jc w:val="center"/>
        <w:rPr>
          <w:rFonts w:asciiTheme="minorEastAsia" w:hAnsiTheme="minorEastAsia" w:cs="楷体"/>
          <w:sz w:val="24"/>
        </w:rPr>
      </w:pPr>
      <w:r>
        <w:rPr>
          <w:rFonts w:asciiTheme="minorEastAsia" w:hAnsiTheme="minorEastAsia" w:cs="楷体" w:hint="eastAsia"/>
          <w:sz w:val="24"/>
        </w:rPr>
        <w:t>高配产品示意图</w:t>
      </w:r>
    </w:p>
    <w:p w:rsidR="008A4587" w:rsidRDefault="008A4587">
      <w:pPr>
        <w:spacing w:line="360" w:lineRule="auto"/>
      </w:pPr>
    </w:p>
    <w:p w:rsidR="008A4587" w:rsidRDefault="008A4587">
      <w:pPr>
        <w:spacing w:line="360" w:lineRule="auto"/>
      </w:pPr>
    </w:p>
    <w:p w:rsidR="000656C9" w:rsidRDefault="000656C9">
      <w:pPr>
        <w:spacing w:line="360" w:lineRule="auto"/>
      </w:pPr>
    </w:p>
    <w:p w:rsidR="000656C9" w:rsidRDefault="000656C9">
      <w:pPr>
        <w:spacing w:line="360" w:lineRule="auto"/>
      </w:pPr>
    </w:p>
    <w:p w:rsidR="00B80167" w:rsidRPr="000656C9" w:rsidRDefault="0055219F">
      <w:pPr>
        <w:spacing w:line="360" w:lineRule="auto"/>
        <w:rPr>
          <w:rFonts w:asciiTheme="minorEastAsia" w:hAnsiTheme="minorEastAsia"/>
          <w:b/>
          <w:sz w:val="24"/>
        </w:rPr>
      </w:pPr>
      <w:r w:rsidRPr="000656C9">
        <w:rPr>
          <w:rFonts w:asciiTheme="minorEastAsia" w:hAnsiTheme="minorEastAsia" w:hint="eastAsia"/>
          <w:b/>
          <w:sz w:val="24"/>
        </w:rPr>
        <w:lastRenderedPageBreak/>
        <w:t>2、 灯杆侧闸控系统功能</w:t>
      </w:r>
    </w:p>
    <w:p w:rsidR="008A4587" w:rsidRPr="000656C9" w:rsidRDefault="0055219F" w:rsidP="000656C9">
      <w:pPr>
        <w:ind w:firstLineChars="200" w:firstLine="480"/>
        <w:rPr>
          <w:rFonts w:asciiTheme="minorEastAsia" w:hAnsiTheme="minorEastAsia" w:cs="楷体"/>
          <w:b/>
          <w:sz w:val="24"/>
        </w:rPr>
      </w:pPr>
      <w:r w:rsidRPr="000656C9">
        <w:rPr>
          <w:rFonts w:asciiTheme="minorEastAsia" w:hAnsiTheme="minorEastAsia" w:hint="eastAsia"/>
          <w:sz w:val="24"/>
        </w:rPr>
        <w:t>（1）门禁</w:t>
      </w:r>
      <w:r w:rsidRPr="000656C9">
        <w:rPr>
          <w:rFonts w:asciiTheme="minorEastAsia" w:hAnsiTheme="minorEastAsia" w:cs="楷体" w:hint="eastAsia"/>
          <w:b/>
          <w:sz w:val="24"/>
        </w:rPr>
        <w:t>开锁：</w:t>
      </w:r>
    </w:p>
    <w:p w:rsidR="008A4587" w:rsidRPr="000656C9" w:rsidRDefault="0055219F" w:rsidP="000656C9">
      <w:pPr>
        <w:ind w:firstLineChars="250" w:firstLine="600"/>
        <w:rPr>
          <w:rFonts w:asciiTheme="minorEastAsia" w:hAnsiTheme="minorEastAsia" w:cs="楷体"/>
          <w:sz w:val="24"/>
        </w:rPr>
      </w:pPr>
      <w:r w:rsidRPr="000656C9">
        <w:rPr>
          <w:rFonts w:asciiTheme="minorEastAsia" w:hAnsiTheme="minorEastAsia" w:cs="楷体" w:hint="eastAsia"/>
          <w:sz w:val="24"/>
        </w:rPr>
        <w:t>人脸识别、刷卡、蓝牙或WIFF、同时支持断电开锁（4种开锁方式）</w:t>
      </w:r>
    </w:p>
    <w:p w:rsidR="008A4587" w:rsidRPr="000656C9" w:rsidRDefault="0055219F" w:rsidP="000656C9">
      <w:pPr>
        <w:ind w:firstLineChars="200" w:firstLine="480"/>
        <w:rPr>
          <w:rFonts w:asciiTheme="minorEastAsia" w:hAnsiTheme="minorEastAsia" w:cs="楷体"/>
          <w:sz w:val="24"/>
        </w:rPr>
      </w:pPr>
      <w:r w:rsidRPr="000656C9">
        <w:rPr>
          <w:rFonts w:asciiTheme="minorEastAsia" w:hAnsiTheme="minorEastAsia" w:cs="楷体" w:hint="eastAsia"/>
          <w:sz w:val="24"/>
        </w:rPr>
        <w:t>（2）</w:t>
      </w:r>
      <w:r w:rsidR="00B80167" w:rsidRPr="000656C9">
        <w:rPr>
          <w:rFonts w:asciiTheme="minorEastAsia" w:hAnsiTheme="minorEastAsia" w:cs="楷体" w:hint="eastAsia"/>
          <w:sz w:val="24"/>
        </w:rPr>
        <w:t>触摸屏</w:t>
      </w:r>
      <w:r w:rsidRPr="000656C9">
        <w:rPr>
          <w:rFonts w:asciiTheme="minorEastAsia" w:hAnsiTheme="minorEastAsia" w:cs="楷体" w:hint="eastAsia"/>
          <w:sz w:val="24"/>
        </w:rPr>
        <w:t>显示：</w:t>
      </w:r>
    </w:p>
    <w:p w:rsidR="008A4587" w:rsidRPr="000656C9" w:rsidRDefault="0055219F" w:rsidP="000656C9">
      <w:pPr>
        <w:ind w:firstLineChars="450" w:firstLine="1080"/>
        <w:rPr>
          <w:rFonts w:asciiTheme="minorEastAsia" w:hAnsiTheme="minorEastAsia" w:cs="楷体"/>
          <w:sz w:val="24"/>
        </w:rPr>
      </w:pPr>
      <w:r w:rsidRPr="000656C9">
        <w:rPr>
          <w:rFonts w:asciiTheme="minorEastAsia" w:hAnsiTheme="minorEastAsia" w:cs="楷体" w:hint="eastAsia"/>
          <w:sz w:val="24"/>
        </w:rPr>
        <w:t>1）闸门信息：闸门型号，尺寸，闸门设备ID（二维码）</w:t>
      </w:r>
    </w:p>
    <w:p w:rsidR="008A4587" w:rsidRPr="000656C9" w:rsidRDefault="0055219F" w:rsidP="000656C9">
      <w:pPr>
        <w:ind w:firstLineChars="450" w:firstLine="1080"/>
        <w:rPr>
          <w:rFonts w:asciiTheme="minorEastAsia" w:hAnsiTheme="minorEastAsia" w:cs="楷体"/>
          <w:sz w:val="24"/>
        </w:rPr>
      </w:pPr>
      <w:r w:rsidRPr="000656C9">
        <w:rPr>
          <w:rFonts w:asciiTheme="minorEastAsia" w:hAnsiTheme="minorEastAsia" w:cs="楷体" w:hint="eastAsia"/>
          <w:sz w:val="24"/>
        </w:rPr>
        <w:t>2）电池类：电池组电压，总电池容量，</w:t>
      </w:r>
    </w:p>
    <w:p w:rsidR="008A4587" w:rsidRPr="000656C9" w:rsidRDefault="0055219F" w:rsidP="000656C9">
      <w:pPr>
        <w:ind w:firstLineChars="750" w:firstLine="1800"/>
        <w:rPr>
          <w:rFonts w:asciiTheme="minorEastAsia" w:hAnsiTheme="minorEastAsia" w:cs="楷体"/>
          <w:sz w:val="24"/>
        </w:rPr>
      </w:pPr>
      <w:r w:rsidRPr="000656C9">
        <w:rPr>
          <w:rFonts w:asciiTheme="minorEastAsia" w:hAnsiTheme="minorEastAsia" w:cs="楷体" w:hint="eastAsia"/>
          <w:sz w:val="24"/>
        </w:rPr>
        <w:t>电池实时状态</w:t>
      </w:r>
      <w:r w:rsidR="00B80167" w:rsidRPr="000656C9">
        <w:rPr>
          <w:rFonts w:asciiTheme="minorEastAsia" w:hAnsiTheme="minorEastAsia" w:cs="楷体" w:hint="eastAsia"/>
          <w:sz w:val="24"/>
        </w:rPr>
        <w:t>如</w:t>
      </w:r>
      <w:r w:rsidRPr="000656C9">
        <w:rPr>
          <w:rFonts w:asciiTheme="minorEastAsia" w:hAnsiTheme="minorEastAsia" w:cs="楷体" w:hint="eastAsia"/>
          <w:sz w:val="24"/>
        </w:rPr>
        <w:t>电池实时电压或电量</w:t>
      </w:r>
    </w:p>
    <w:p w:rsidR="008A4587" w:rsidRPr="000656C9" w:rsidRDefault="0055219F" w:rsidP="000656C9">
      <w:pPr>
        <w:ind w:firstLineChars="450" w:firstLine="1080"/>
        <w:rPr>
          <w:rFonts w:asciiTheme="minorEastAsia" w:hAnsiTheme="minorEastAsia" w:cs="楷体"/>
          <w:sz w:val="24"/>
        </w:rPr>
      </w:pPr>
      <w:r w:rsidRPr="000656C9">
        <w:rPr>
          <w:rFonts w:asciiTheme="minorEastAsia" w:hAnsiTheme="minorEastAsia" w:cs="楷体" w:hint="eastAsia"/>
          <w:sz w:val="24"/>
        </w:rPr>
        <w:t>3）闸门状态：开闸/合闸/停止</w:t>
      </w:r>
    </w:p>
    <w:p w:rsidR="008A4587" w:rsidRPr="000656C9" w:rsidRDefault="0055219F" w:rsidP="000656C9">
      <w:pPr>
        <w:ind w:firstLineChars="600" w:firstLine="1440"/>
        <w:rPr>
          <w:rFonts w:asciiTheme="minorEastAsia" w:hAnsiTheme="minorEastAsia" w:cs="楷体"/>
          <w:sz w:val="24"/>
        </w:rPr>
      </w:pPr>
      <w:r w:rsidRPr="000656C9">
        <w:rPr>
          <w:rFonts w:asciiTheme="minorEastAsia" w:hAnsiTheme="minorEastAsia" w:cs="楷体" w:hint="eastAsia"/>
          <w:sz w:val="24"/>
        </w:rPr>
        <w:t>闸门开度：XXcm</w:t>
      </w:r>
    </w:p>
    <w:p w:rsidR="008A4587" w:rsidRPr="000656C9" w:rsidRDefault="0055219F" w:rsidP="000656C9">
      <w:pPr>
        <w:ind w:firstLineChars="450" w:firstLine="1080"/>
        <w:rPr>
          <w:rFonts w:asciiTheme="minorEastAsia" w:hAnsiTheme="minorEastAsia" w:cs="楷体"/>
          <w:sz w:val="24"/>
        </w:rPr>
      </w:pPr>
      <w:r w:rsidRPr="000656C9">
        <w:rPr>
          <w:rFonts w:asciiTheme="minorEastAsia" w:hAnsiTheme="minorEastAsia" w:cs="楷体" w:hint="eastAsia"/>
          <w:sz w:val="24"/>
        </w:rPr>
        <w:t>4）闸前、闸后水位信息、堰槽 水位信息</w:t>
      </w:r>
      <w:bookmarkStart w:id="0" w:name="_GoBack"/>
      <w:bookmarkEnd w:id="0"/>
      <w:r w:rsidR="00B80167" w:rsidRPr="000656C9">
        <w:rPr>
          <w:rFonts w:asciiTheme="minorEastAsia" w:hAnsiTheme="minorEastAsia" w:cs="楷体" w:hint="eastAsia"/>
          <w:sz w:val="24"/>
        </w:rPr>
        <w:t>。</w:t>
      </w:r>
    </w:p>
    <w:p w:rsidR="008A4587" w:rsidRPr="000656C9" w:rsidRDefault="0055219F" w:rsidP="000656C9">
      <w:pPr>
        <w:ind w:firstLineChars="450" w:firstLine="1080"/>
        <w:rPr>
          <w:rFonts w:asciiTheme="minorEastAsia" w:hAnsiTheme="minorEastAsia" w:cs="楷体"/>
          <w:sz w:val="24"/>
        </w:rPr>
      </w:pPr>
      <w:r w:rsidRPr="000656C9">
        <w:rPr>
          <w:rFonts w:asciiTheme="minorEastAsia" w:hAnsiTheme="minorEastAsia" w:cs="楷体" w:hint="eastAsia"/>
          <w:sz w:val="24"/>
        </w:rPr>
        <w:t>5）电磁流量计： 累计流量和瞬时流量</w:t>
      </w:r>
    </w:p>
    <w:p w:rsidR="008A4587" w:rsidRPr="000656C9" w:rsidRDefault="0055219F" w:rsidP="000656C9">
      <w:pPr>
        <w:ind w:firstLineChars="450" w:firstLine="1080"/>
        <w:rPr>
          <w:rFonts w:asciiTheme="minorEastAsia" w:hAnsiTheme="minorEastAsia" w:cs="楷体"/>
          <w:sz w:val="24"/>
        </w:rPr>
      </w:pPr>
      <w:r w:rsidRPr="000656C9">
        <w:rPr>
          <w:rFonts w:asciiTheme="minorEastAsia" w:hAnsiTheme="minorEastAsia" w:cs="楷体" w:hint="eastAsia"/>
          <w:sz w:val="24"/>
        </w:rPr>
        <w:t>6）雷达测速仪： 水流速度</w:t>
      </w:r>
    </w:p>
    <w:p w:rsidR="008A4587" w:rsidRPr="000656C9" w:rsidRDefault="0055219F" w:rsidP="000656C9">
      <w:pPr>
        <w:ind w:firstLineChars="450" w:firstLine="1080"/>
        <w:rPr>
          <w:rFonts w:asciiTheme="minorEastAsia" w:hAnsiTheme="minorEastAsia" w:cs="楷体"/>
          <w:sz w:val="24"/>
        </w:rPr>
      </w:pPr>
      <w:r w:rsidRPr="000656C9">
        <w:rPr>
          <w:rFonts w:asciiTheme="minorEastAsia" w:hAnsiTheme="minorEastAsia" w:cs="楷体" w:hint="eastAsia"/>
          <w:sz w:val="24"/>
        </w:rPr>
        <w:t xml:space="preserve">8)电机运行参数：电机功率，电机转速，电机实时电流   </w:t>
      </w:r>
    </w:p>
    <w:p w:rsidR="008A4587" w:rsidRPr="000656C9" w:rsidRDefault="0055219F" w:rsidP="000656C9">
      <w:pPr>
        <w:ind w:firstLineChars="450" w:firstLine="1080"/>
        <w:rPr>
          <w:rFonts w:asciiTheme="minorEastAsia" w:hAnsiTheme="minorEastAsia" w:cs="楷体"/>
          <w:sz w:val="24"/>
        </w:rPr>
      </w:pPr>
      <w:r w:rsidRPr="000656C9">
        <w:rPr>
          <w:rFonts w:asciiTheme="minorEastAsia" w:hAnsiTheme="minorEastAsia" w:cs="楷体" w:hint="eastAsia"/>
          <w:sz w:val="24"/>
        </w:rPr>
        <w:t>9）故障信息：</w:t>
      </w:r>
    </w:p>
    <w:p w:rsidR="008A4587" w:rsidRPr="000656C9" w:rsidRDefault="0055219F" w:rsidP="000656C9">
      <w:pPr>
        <w:ind w:firstLineChars="700" w:firstLine="1680"/>
        <w:rPr>
          <w:rFonts w:asciiTheme="minorEastAsia" w:hAnsiTheme="minorEastAsia" w:cs="楷体"/>
          <w:sz w:val="24"/>
        </w:rPr>
      </w:pPr>
      <w:r w:rsidRPr="000656C9">
        <w:rPr>
          <w:rFonts w:asciiTheme="minorEastAsia" w:hAnsiTheme="minorEastAsia" w:cs="楷体" w:hint="eastAsia"/>
          <w:sz w:val="24"/>
        </w:rPr>
        <w:t>a、电池类，如电量低、电池老化严重等</w:t>
      </w:r>
    </w:p>
    <w:p w:rsidR="008A4587" w:rsidRPr="000656C9" w:rsidRDefault="0055219F" w:rsidP="000656C9">
      <w:pPr>
        <w:ind w:firstLineChars="700" w:firstLine="1680"/>
        <w:rPr>
          <w:rFonts w:asciiTheme="minorEastAsia" w:hAnsiTheme="minorEastAsia" w:cs="楷体"/>
          <w:sz w:val="24"/>
        </w:rPr>
      </w:pPr>
      <w:r w:rsidRPr="000656C9">
        <w:rPr>
          <w:rFonts w:asciiTheme="minorEastAsia" w:hAnsiTheme="minorEastAsia" w:cs="楷体" w:hint="eastAsia"/>
          <w:sz w:val="24"/>
        </w:rPr>
        <w:t>b、伺服电机: 过流、过压、欠压、霍尔、堵转等</w:t>
      </w:r>
    </w:p>
    <w:p w:rsidR="008A4587" w:rsidRPr="000656C9" w:rsidRDefault="0055219F" w:rsidP="000656C9">
      <w:pPr>
        <w:ind w:firstLineChars="700" w:firstLine="1680"/>
        <w:rPr>
          <w:rFonts w:asciiTheme="minorEastAsia" w:hAnsiTheme="minorEastAsia" w:cs="楷体"/>
          <w:sz w:val="24"/>
        </w:rPr>
      </w:pPr>
      <w:r w:rsidRPr="000656C9">
        <w:rPr>
          <w:rFonts w:asciiTheme="minorEastAsia" w:hAnsiTheme="minorEastAsia" w:cs="楷体" w:hint="eastAsia"/>
          <w:sz w:val="24"/>
        </w:rPr>
        <w:t>c、传感器类损坏</w:t>
      </w:r>
    </w:p>
    <w:p w:rsidR="008A4587" w:rsidRPr="000656C9" w:rsidRDefault="0055219F" w:rsidP="000656C9">
      <w:pPr>
        <w:ind w:firstLineChars="200" w:firstLine="480"/>
        <w:rPr>
          <w:rFonts w:asciiTheme="minorEastAsia" w:hAnsiTheme="minorEastAsia" w:cs="楷体"/>
          <w:sz w:val="24"/>
        </w:rPr>
      </w:pPr>
      <w:r w:rsidRPr="000656C9">
        <w:rPr>
          <w:rFonts w:asciiTheme="minorEastAsia" w:hAnsiTheme="minorEastAsia" w:cs="楷体" w:hint="eastAsia"/>
          <w:sz w:val="24"/>
        </w:rPr>
        <w:t>（3）控制功能：</w:t>
      </w:r>
    </w:p>
    <w:p w:rsidR="00B80167" w:rsidRPr="000656C9" w:rsidRDefault="00B80167" w:rsidP="00097AB9">
      <w:pPr>
        <w:ind w:firstLineChars="450" w:firstLine="1080"/>
        <w:rPr>
          <w:rFonts w:asciiTheme="minorEastAsia" w:hAnsiTheme="minorEastAsia" w:cs="楷体"/>
          <w:sz w:val="24"/>
        </w:rPr>
      </w:pPr>
      <w:r w:rsidRPr="000656C9">
        <w:rPr>
          <w:rFonts w:asciiTheme="minorEastAsia" w:hAnsiTheme="minorEastAsia" w:cs="楷体" w:hint="eastAsia"/>
          <w:sz w:val="24"/>
        </w:rPr>
        <w:t>在触摸显示屏上这种</w:t>
      </w:r>
      <w:r w:rsidR="00A0283F" w:rsidRPr="000656C9">
        <w:rPr>
          <w:rFonts w:asciiTheme="minorEastAsia" w:hAnsiTheme="minorEastAsia" w:cs="楷体" w:hint="eastAsia"/>
          <w:sz w:val="24"/>
        </w:rPr>
        <w:t>如下按键，实现对本地闸门控制。</w:t>
      </w:r>
    </w:p>
    <w:p w:rsidR="00A0283F" w:rsidRDefault="0055219F" w:rsidP="00097AB9">
      <w:pPr>
        <w:ind w:firstLineChars="450" w:firstLine="1080"/>
        <w:rPr>
          <w:rFonts w:asciiTheme="minorEastAsia" w:hAnsiTheme="minorEastAsia" w:cs="楷体" w:hint="eastAsia"/>
          <w:sz w:val="24"/>
        </w:rPr>
      </w:pPr>
      <w:r w:rsidRPr="000656C9">
        <w:rPr>
          <w:rFonts w:asciiTheme="minorEastAsia" w:hAnsiTheme="minorEastAsia" w:cs="楷体" w:hint="eastAsia"/>
          <w:sz w:val="24"/>
        </w:rPr>
        <w:t>开闸门按键</w:t>
      </w:r>
      <w:r w:rsidR="00A0283F" w:rsidRPr="000656C9">
        <w:rPr>
          <w:rFonts w:asciiTheme="minorEastAsia" w:hAnsiTheme="minorEastAsia" w:cs="楷体" w:hint="eastAsia"/>
          <w:sz w:val="24"/>
        </w:rPr>
        <w:t>、</w:t>
      </w:r>
      <w:r w:rsidRPr="000656C9">
        <w:rPr>
          <w:rFonts w:asciiTheme="minorEastAsia" w:hAnsiTheme="minorEastAsia" w:cs="楷体" w:hint="eastAsia"/>
          <w:sz w:val="24"/>
        </w:rPr>
        <w:t>关闸门按键</w:t>
      </w:r>
      <w:r w:rsidR="00A0283F" w:rsidRPr="000656C9">
        <w:rPr>
          <w:rFonts w:asciiTheme="minorEastAsia" w:hAnsiTheme="minorEastAsia" w:cs="楷体" w:hint="eastAsia"/>
          <w:sz w:val="24"/>
        </w:rPr>
        <w:t>、停止按键 和精度控制开启程度的按键及对接的文本输入框。</w:t>
      </w:r>
    </w:p>
    <w:p w:rsidR="000656C9" w:rsidRDefault="000656C9" w:rsidP="000656C9">
      <w:pPr>
        <w:ind w:firstLineChars="200" w:firstLine="480"/>
        <w:rPr>
          <w:rFonts w:asciiTheme="minorEastAsia" w:hAnsiTheme="minorEastAsia" w:cs="楷体" w:hint="eastAsia"/>
          <w:sz w:val="24"/>
        </w:rPr>
      </w:pPr>
      <w:r w:rsidRPr="000656C9">
        <w:rPr>
          <w:rFonts w:asciiTheme="minorEastAsia" w:hAnsiTheme="minorEastAsia" w:cs="楷体" w:hint="eastAsia"/>
          <w:sz w:val="24"/>
        </w:rPr>
        <w:t>（4）与闸门内部电控板通信功能：采用RS485接口进行通信，通信协议参考Modbus RTU.具体可参考附近通信协议。</w:t>
      </w:r>
    </w:p>
    <w:p w:rsidR="00097AB9" w:rsidRDefault="00097AB9" w:rsidP="000656C9">
      <w:pPr>
        <w:ind w:firstLineChars="200" w:firstLine="480"/>
        <w:rPr>
          <w:rFonts w:asciiTheme="minorEastAsia" w:hAnsiTheme="minorEastAsia" w:cs="楷体" w:hint="eastAsia"/>
          <w:sz w:val="24"/>
        </w:rPr>
      </w:pPr>
      <w:r>
        <w:rPr>
          <w:rFonts w:asciiTheme="minorEastAsia" w:hAnsiTheme="minorEastAsia" w:cs="楷体" w:hint="eastAsia"/>
          <w:sz w:val="24"/>
        </w:rPr>
        <w:t>（5）无线通讯功能：产品支持4G通信，能够通过无线网络实现闸门的远程控制，控制内容和（3）一样。同时传感器的数据即屏上显示的内容也要能够通过4G网络上传到服务器。</w:t>
      </w:r>
    </w:p>
    <w:p w:rsidR="00097AB9" w:rsidRPr="000656C9" w:rsidRDefault="00097AB9" w:rsidP="000656C9">
      <w:pPr>
        <w:ind w:firstLineChars="200" w:firstLine="480"/>
        <w:rPr>
          <w:rFonts w:asciiTheme="minorEastAsia" w:hAnsiTheme="minorEastAsia" w:cs="楷体"/>
          <w:sz w:val="24"/>
        </w:rPr>
      </w:pPr>
      <w:r>
        <w:rPr>
          <w:rFonts w:asciiTheme="minorEastAsia" w:hAnsiTheme="minorEastAsia" w:cs="楷体" w:hint="eastAsia"/>
          <w:sz w:val="24"/>
        </w:rPr>
        <w:t>（6）远程对讲功能。产品能够通过设备上的mic 和喇叭通过4G网络实现远程的对讲功能。</w:t>
      </w:r>
    </w:p>
    <w:p w:rsidR="008A4587" w:rsidRPr="000656C9" w:rsidRDefault="0055219F" w:rsidP="000656C9">
      <w:pPr>
        <w:ind w:firstLineChars="200" w:firstLine="480"/>
        <w:rPr>
          <w:rFonts w:asciiTheme="minorEastAsia" w:hAnsiTheme="minorEastAsia" w:cs="楷体"/>
          <w:sz w:val="24"/>
        </w:rPr>
      </w:pPr>
      <w:r w:rsidRPr="000656C9">
        <w:rPr>
          <w:rFonts w:asciiTheme="minorEastAsia" w:hAnsiTheme="minorEastAsia" w:cs="楷体" w:hint="eastAsia"/>
          <w:sz w:val="24"/>
        </w:rPr>
        <w:t>（</w:t>
      </w:r>
      <w:r w:rsidR="00097AB9">
        <w:rPr>
          <w:rFonts w:asciiTheme="minorEastAsia" w:hAnsiTheme="minorEastAsia" w:cs="楷体" w:hint="eastAsia"/>
          <w:sz w:val="24"/>
        </w:rPr>
        <w:t>7</w:t>
      </w:r>
      <w:r w:rsidRPr="000656C9">
        <w:rPr>
          <w:rFonts w:asciiTheme="minorEastAsia" w:hAnsiTheme="minorEastAsia" w:cs="楷体" w:hint="eastAsia"/>
          <w:sz w:val="24"/>
        </w:rPr>
        <w:t>）</w:t>
      </w:r>
      <w:r w:rsidRPr="000656C9">
        <w:rPr>
          <w:rFonts w:asciiTheme="minorEastAsia" w:hAnsiTheme="minorEastAsia" w:cs="楷体" w:hint="eastAsia"/>
          <w:b/>
          <w:sz w:val="24"/>
        </w:rPr>
        <w:t>其他功能</w:t>
      </w:r>
      <w:r w:rsidRPr="000656C9">
        <w:rPr>
          <w:rFonts w:asciiTheme="minorEastAsia" w:hAnsiTheme="minorEastAsia" w:cs="楷体" w:hint="eastAsia"/>
          <w:sz w:val="24"/>
        </w:rPr>
        <w:t>：</w:t>
      </w:r>
    </w:p>
    <w:p w:rsidR="008A4587" w:rsidRPr="000656C9" w:rsidRDefault="0055219F" w:rsidP="000656C9">
      <w:pPr>
        <w:ind w:firstLineChars="400" w:firstLine="960"/>
        <w:rPr>
          <w:rFonts w:asciiTheme="minorEastAsia" w:hAnsiTheme="minorEastAsia" w:cs="楷体"/>
          <w:sz w:val="24"/>
        </w:rPr>
      </w:pPr>
      <w:r w:rsidRPr="000656C9">
        <w:rPr>
          <w:rFonts w:asciiTheme="minorEastAsia" w:hAnsiTheme="minorEastAsia" w:cs="楷体" w:hint="eastAsia"/>
          <w:sz w:val="24"/>
        </w:rPr>
        <w:t>因为是在室外电池供电设备</w:t>
      </w:r>
      <w:r w:rsidR="00A0283F" w:rsidRPr="000656C9">
        <w:rPr>
          <w:rFonts w:asciiTheme="minorEastAsia" w:hAnsiTheme="minorEastAsia" w:cs="楷体" w:hint="eastAsia"/>
          <w:sz w:val="24"/>
        </w:rPr>
        <w:t>，要求该产品功耗不能太高，在没有本地操作的时候，能够进入休眠状态，低功耗运行</w:t>
      </w:r>
      <w:r w:rsidRPr="000656C9">
        <w:rPr>
          <w:rFonts w:asciiTheme="minorEastAsia" w:hAnsiTheme="minorEastAsia" w:cs="楷体" w:hint="eastAsia"/>
          <w:sz w:val="24"/>
        </w:rPr>
        <w:t>。</w:t>
      </w:r>
    </w:p>
    <w:p w:rsidR="008A4587" w:rsidRPr="000656C9" w:rsidRDefault="0055219F" w:rsidP="000656C9">
      <w:pPr>
        <w:ind w:firstLineChars="400" w:firstLine="960"/>
        <w:rPr>
          <w:rFonts w:asciiTheme="minorEastAsia" w:hAnsiTheme="minorEastAsia" w:cs="楷体"/>
          <w:sz w:val="24"/>
        </w:rPr>
      </w:pPr>
      <w:r w:rsidRPr="000656C9">
        <w:rPr>
          <w:rFonts w:asciiTheme="minorEastAsia" w:hAnsiTheme="minorEastAsia" w:cs="楷体" w:hint="eastAsia"/>
          <w:sz w:val="24"/>
        </w:rPr>
        <w:t>在维护人员到现场后，能够通过人脸识别或其他方式唤醒设备正常工作，在人离开后（关门后）自动进入低功耗休眠状态）</w:t>
      </w:r>
    </w:p>
    <w:p w:rsidR="008A4587" w:rsidRPr="000656C9" w:rsidRDefault="0055219F" w:rsidP="000656C9">
      <w:pPr>
        <w:ind w:firstLineChars="400" w:firstLine="960"/>
        <w:rPr>
          <w:rFonts w:asciiTheme="minorEastAsia" w:hAnsiTheme="minorEastAsia" w:cs="楷体"/>
          <w:sz w:val="24"/>
        </w:rPr>
      </w:pPr>
      <w:r w:rsidRPr="000656C9">
        <w:rPr>
          <w:rFonts w:asciiTheme="minorEastAsia" w:hAnsiTheme="minorEastAsia" w:cs="楷体" w:hint="eastAsia"/>
          <w:sz w:val="24"/>
        </w:rPr>
        <w:t>屏幕显示控制界面可参考如下：</w:t>
      </w:r>
    </w:p>
    <w:p w:rsidR="008A4587" w:rsidRPr="000656C9" w:rsidRDefault="0055219F" w:rsidP="000656C9">
      <w:pPr>
        <w:ind w:firstLineChars="400" w:firstLine="960"/>
        <w:rPr>
          <w:rFonts w:asciiTheme="minorEastAsia" w:hAnsiTheme="minorEastAsia" w:cs="楷体"/>
          <w:sz w:val="24"/>
        </w:rPr>
      </w:pPr>
      <w:r w:rsidRPr="000656C9">
        <w:rPr>
          <w:rFonts w:asciiTheme="minorEastAsia" w:hAnsiTheme="minorEastAsia" w:cs="楷体"/>
          <w:noProof/>
          <w:sz w:val="24"/>
        </w:rPr>
        <w:lastRenderedPageBreak/>
        <w:drawing>
          <wp:inline distT="0" distB="0" distL="114300" distR="114300">
            <wp:extent cx="3276600" cy="5393055"/>
            <wp:effectExtent l="0" t="0" r="0" b="190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539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587" w:rsidRPr="000656C9" w:rsidRDefault="00A0283F">
      <w:pPr>
        <w:rPr>
          <w:rFonts w:asciiTheme="minorEastAsia" w:hAnsiTheme="minorEastAsia" w:cs="楷体"/>
          <w:b/>
          <w:sz w:val="24"/>
        </w:rPr>
      </w:pPr>
      <w:r w:rsidRPr="000656C9">
        <w:rPr>
          <w:rFonts w:asciiTheme="minorEastAsia" w:hAnsiTheme="minorEastAsia" w:cs="楷体" w:hint="eastAsia"/>
          <w:b/>
          <w:sz w:val="24"/>
        </w:rPr>
        <w:t>硬件</w:t>
      </w:r>
      <w:r w:rsidR="0055219F" w:rsidRPr="000656C9">
        <w:rPr>
          <w:rFonts w:asciiTheme="minorEastAsia" w:hAnsiTheme="minorEastAsia" w:cs="楷体" w:hint="eastAsia"/>
          <w:b/>
          <w:sz w:val="24"/>
        </w:rPr>
        <w:t>需求：</w:t>
      </w:r>
    </w:p>
    <w:p w:rsidR="008A4587" w:rsidRDefault="0055219F">
      <w:pPr>
        <w:rPr>
          <w:rFonts w:asciiTheme="minorEastAsia" w:hAnsiTheme="minorEastAsia" w:cs="楷体" w:hint="eastAsia"/>
          <w:b/>
          <w:sz w:val="24"/>
        </w:rPr>
      </w:pPr>
      <w:r w:rsidRPr="000656C9">
        <w:rPr>
          <w:rFonts w:asciiTheme="minorEastAsia" w:hAnsiTheme="minorEastAsia" w:cs="楷体" w:hint="eastAsia"/>
          <w:b/>
          <w:sz w:val="24"/>
        </w:rPr>
        <w:t>（1）</w:t>
      </w:r>
      <w:r w:rsidR="00A0283F" w:rsidRPr="000656C9">
        <w:rPr>
          <w:rFonts w:asciiTheme="minorEastAsia" w:hAnsiTheme="minorEastAsia" w:cs="楷体" w:hint="eastAsia"/>
          <w:b/>
          <w:sz w:val="24"/>
        </w:rPr>
        <w:t>使用</w:t>
      </w:r>
      <w:r w:rsidRPr="000656C9">
        <w:rPr>
          <w:rFonts w:asciiTheme="minorEastAsia" w:hAnsiTheme="minorEastAsia" w:cs="楷体" w:hint="eastAsia"/>
          <w:b/>
          <w:sz w:val="24"/>
        </w:rPr>
        <w:t>5寸触摸显示屏幕</w:t>
      </w:r>
      <w:r w:rsidR="00A0283F" w:rsidRPr="000656C9">
        <w:rPr>
          <w:rFonts w:asciiTheme="minorEastAsia" w:hAnsiTheme="minorEastAsia" w:cs="楷体" w:hint="eastAsia"/>
          <w:b/>
          <w:sz w:val="24"/>
        </w:rPr>
        <w:t>，分辨率72</w:t>
      </w:r>
      <w:r w:rsidR="00A0283F" w:rsidRPr="000656C9">
        <w:rPr>
          <w:rFonts w:asciiTheme="minorEastAsia" w:hAnsiTheme="minorEastAsia" w:cs="楷体"/>
          <w:b/>
          <w:sz w:val="24"/>
        </w:rPr>
        <w:t>0*1280</w:t>
      </w:r>
      <w:r w:rsidRPr="000656C9">
        <w:rPr>
          <w:rFonts w:asciiTheme="minorEastAsia" w:hAnsiTheme="minorEastAsia" w:cs="楷体" w:hint="eastAsia"/>
          <w:b/>
          <w:sz w:val="24"/>
        </w:rPr>
        <w:t>，</w:t>
      </w:r>
      <w:r w:rsidR="00A0283F" w:rsidRPr="000656C9">
        <w:rPr>
          <w:rFonts w:asciiTheme="minorEastAsia" w:hAnsiTheme="minorEastAsia" w:cs="楷体" w:hint="eastAsia"/>
          <w:b/>
          <w:sz w:val="24"/>
        </w:rPr>
        <w:t>具备1个摄像头、NFC刷卡、蓝牙或wifi通信模块</w:t>
      </w:r>
      <w:r w:rsidRPr="000656C9">
        <w:rPr>
          <w:rFonts w:asciiTheme="minorEastAsia" w:hAnsiTheme="minorEastAsia" w:cs="楷体" w:hint="eastAsia"/>
          <w:b/>
          <w:sz w:val="24"/>
        </w:rPr>
        <w:t>。</w:t>
      </w:r>
    </w:p>
    <w:p w:rsidR="00097AB9" w:rsidRDefault="00097AB9">
      <w:pPr>
        <w:rPr>
          <w:rFonts w:asciiTheme="minorEastAsia" w:hAnsiTheme="minorEastAsia" w:cs="楷体" w:hint="eastAsia"/>
          <w:b/>
          <w:sz w:val="24"/>
        </w:rPr>
      </w:pPr>
      <w:r>
        <w:rPr>
          <w:rFonts w:asciiTheme="minorEastAsia" w:hAnsiTheme="minorEastAsia" w:cs="楷体" w:hint="eastAsia"/>
          <w:b/>
          <w:sz w:val="24"/>
        </w:rPr>
        <w:t>（2）</w:t>
      </w:r>
      <w:r w:rsidR="00567CC9">
        <w:rPr>
          <w:rFonts w:asciiTheme="minorEastAsia" w:hAnsiTheme="minorEastAsia" w:cs="楷体" w:hint="eastAsia"/>
          <w:b/>
          <w:sz w:val="24"/>
        </w:rPr>
        <w:t>具备mic,喇叭。</w:t>
      </w:r>
    </w:p>
    <w:p w:rsidR="00567CC9" w:rsidRPr="000656C9" w:rsidRDefault="00567CC9">
      <w:pPr>
        <w:rPr>
          <w:rFonts w:asciiTheme="minorEastAsia" w:hAnsiTheme="minorEastAsia" w:cs="楷体"/>
          <w:b/>
          <w:sz w:val="24"/>
        </w:rPr>
      </w:pPr>
      <w:r>
        <w:rPr>
          <w:rFonts w:asciiTheme="minorEastAsia" w:hAnsiTheme="minorEastAsia" w:cs="楷体" w:hint="eastAsia"/>
          <w:b/>
          <w:sz w:val="24"/>
        </w:rPr>
        <w:t>（3）具备4G无线通信的模块.</w:t>
      </w:r>
    </w:p>
    <w:p w:rsidR="008A4587" w:rsidRPr="000656C9" w:rsidRDefault="0055219F">
      <w:pPr>
        <w:rPr>
          <w:rFonts w:asciiTheme="minorEastAsia" w:hAnsiTheme="minorEastAsia" w:cs="楷体"/>
          <w:b/>
          <w:sz w:val="24"/>
        </w:rPr>
      </w:pPr>
      <w:r w:rsidRPr="000656C9">
        <w:rPr>
          <w:rFonts w:asciiTheme="minorEastAsia" w:hAnsiTheme="minorEastAsia" w:cs="楷体" w:hint="eastAsia"/>
          <w:b/>
          <w:sz w:val="24"/>
        </w:rPr>
        <w:t>（</w:t>
      </w:r>
      <w:r w:rsidR="00567CC9">
        <w:rPr>
          <w:rFonts w:asciiTheme="minorEastAsia" w:hAnsiTheme="minorEastAsia" w:cs="楷体" w:hint="eastAsia"/>
          <w:b/>
          <w:sz w:val="24"/>
        </w:rPr>
        <w:t>3</w:t>
      </w:r>
      <w:r w:rsidRPr="000656C9">
        <w:rPr>
          <w:rFonts w:asciiTheme="minorEastAsia" w:hAnsiTheme="minorEastAsia" w:cs="楷体" w:hint="eastAsia"/>
          <w:b/>
          <w:sz w:val="24"/>
        </w:rPr>
        <w:t>）支持</w:t>
      </w:r>
      <w:r w:rsidR="007644E2" w:rsidRPr="000656C9">
        <w:rPr>
          <w:rFonts w:asciiTheme="minorEastAsia" w:hAnsiTheme="minorEastAsia" w:cs="楷体" w:hint="eastAsia"/>
          <w:b/>
          <w:sz w:val="24"/>
        </w:rPr>
        <w:t>1路继电器输出</w:t>
      </w:r>
      <w:r w:rsidRPr="000656C9">
        <w:rPr>
          <w:rFonts w:asciiTheme="minorEastAsia" w:hAnsiTheme="minorEastAsia" w:cs="楷体" w:hint="eastAsia"/>
          <w:b/>
          <w:sz w:val="24"/>
        </w:rPr>
        <w:t>：</w:t>
      </w:r>
      <w:r w:rsidR="007644E2" w:rsidRPr="000656C9">
        <w:rPr>
          <w:rFonts w:asciiTheme="minorEastAsia" w:hAnsiTheme="minorEastAsia" w:cs="楷体" w:hint="eastAsia"/>
          <w:b/>
          <w:sz w:val="24"/>
        </w:rPr>
        <w:t>控制开门信号</w:t>
      </w:r>
      <w:r w:rsidRPr="000656C9">
        <w:rPr>
          <w:rFonts w:asciiTheme="minorEastAsia" w:hAnsiTheme="minorEastAsia" w:cs="楷体" w:hint="eastAsia"/>
          <w:b/>
          <w:sz w:val="24"/>
        </w:rPr>
        <w:t>。</w:t>
      </w:r>
    </w:p>
    <w:p w:rsidR="00A0283F" w:rsidRPr="000656C9" w:rsidRDefault="00A0283F">
      <w:pPr>
        <w:rPr>
          <w:rFonts w:asciiTheme="minorEastAsia" w:hAnsiTheme="minorEastAsia" w:cs="楷体"/>
          <w:b/>
          <w:sz w:val="24"/>
        </w:rPr>
      </w:pPr>
      <w:r w:rsidRPr="000656C9">
        <w:rPr>
          <w:rFonts w:asciiTheme="minorEastAsia" w:hAnsiTheme="minorEastAsia" w:cs="楷体" w:hint="eastAsia"/>
          <w:b/>
          <w:sz w:val="24"/>
        </w:rPr>
        <w:t>（3）支持3路数字量输入：做光电隔离。</w:t>
      </w:r>
    </w:p>
    <w:p w:rsidR="008A4587" w:rsidRPr="000656C9" w:rsidRDefault="0055219F">
      <w:pPr>
        <w:rPr>
          <w:rFonts w:asciiTheme="minorEastAsia" w:hAnsiTheme="minorEastAsia" w:cs="楷体"/>
          <w:b/>
          <w:sz w:val="24"/>
        </w:rPr>
      </w:pPr>
      <w:r w:rsidRPr="000656C9">
        <w:rPr>
          <w:rFonts w:asciiTheme="minorEastAsia" w:hAnsiTheme="minorEastAsia" w:cs="楷体" w:hint="eastAsia"/>
          <w:b/>
          <w:sz w:val="24"/>
        </w:rPr>
        <w:t>（</w:t>
      </w:r>
      <w:r w:rsidR="007644E2" w:rsidRPr="000656C9">
        <w:rPr>
          <w:rFonts w:asciiTheme="minorEastAsia" w:hAnsiTheme="minorEastAsia" w:cs="楷体" w:hint="eastAsia"/>
          <w:b/>
          <w:sz w:val="24"/>
        </w:rPr>
        <w:t>4</w:t>
      </w:r>
      <w:r w:rsidRPr="000656C9">
        <w:rPr>
          <w:rFonts w:asciiTheme="minorEastAsia" w:hAnsiTheme="minorEastAsia" w:cs="楷体" w:hint="eastAsia"/>
          <w:b/>
          <w:sz w:val="24"/>
        </w:rPr>
        <w:t>）具备</w:t>
      </w:r>
      <w:r w:rsidR="00A0283F" w:rsidRPr="000656C9">
        <w:rPr>
          <w:rFonts w:asciiTheme="minorEastAsia" w:hAnsiTheme="minorEastAsia" w:cs="楷体" w:hint="eastAsia"/>
          <w:b/>
          <w:sz w:val="24"/>
        </w:rPr>
        <w:t>2-</w:t>
      </w:r>
      <w:r w:rsidR="007644E2" w:rsidRPr="000656C9">
        <w:rPr>
          <w:rFonts w:asciiTheme="minorEastAsia" w:hAnsiTheme="minorEastAsia" w:cs="楷体" w:hint="eastAsia"/>
          <w:b/>
          <w:sz w:val="24"/>
        </w:rPr>
        <w:t>3</w:t>
      </w:r>
      <w:r w:rsidR="00A0283F" w:rsidRPr="000656C9">
        <w:rPr>
          <w:rFonts w:asciiTheme="minorEastAsia" w:hAnsiTheme="minorEastAsia" w:cs="楷体" w:hint="eastAsia"/>
          <w:b/>
          <w:sz w:val="24"/>
        </w:rPr>
        <w:t>路</w:t>
      </w:r>
      <w:r w:rsidRPr="000656C9">
        <w:rPr>
          <w:rFonts w:asciiTheme="minorEastAsia" w:hAnsiTheme="minorEastAsia" w:cs="楷体" w:hint="eastAsia"/>
          <w:b/>
          <w:sz w:val="24"/>
        </w:rPr>
        <w:t>RS485通信接口，带光电隔离。</w:t>
      </w:r>
    </w:p>
    <w:p w:rsidR="008A4587" w:rsidRPr="000656C9" w:rsidRDefault="0055219F">
      <w:pPr>
        <w:rPr>
          <w:rFonts w:asciiTheme="minorEastAsia" w:hAnsiTheme="minorEastAsia" w:cs="楷体"/>
          <w:b/>
          <w:sz w:val="24"/>
        </w:rPr>
      </w:pPr>
      <w:r w:rsidRPr="000656C9">
        <w:rPr>
          <w:rFonts w:asciiTheme="minorEastAsia" w:hAnsiTheme="minorEastAsia" w:cs="楷体" w:hint="eastAsia"/>
          <w:b/>
          <w:sz w:val="24"/>
        </w:rPr>
        <w:t>（</w:t>
      </w:r>
      <w:r w:rsidR="007644E2" w:rsidRPr="000656C9">
        <w:rPr>
          <w:rFonts w:asciiTheme="minorEastAsia" w:hAnsiTheme="minorEastAsia" w:cs="楷体" w:hint="eastAsia"/>
          <w:b/>
          <w:sz w:val="24"/>
        </w:rPr>
        <w:t>5</w:t>
      </w:r>
      <w:r w:rsidRPr="000656C9">
        <w:rPr>
          <w:rFonts w:asciiTheme="minorEastAsia" w:hAnsiTheme="minorEastAsia" w:cs="楷体" w:hint="eastAsia"/>
          <w:b/>
          <w:sz w:val="24"/>
        </w:rPr>
        <w:t>）具备至少1个USB接口，1个以太网接口，1个TF卡。</w:t>
      </w:r>
    </w:p>
    <w:p w:rsidR="008A4587" w:rsidRPr="000656C9" w:rsidRDefault="008A4587">
      <w:pPr>
        <w:rPr>
          <w:rFonts w:asciiTheme="minorEastAsia" w:hAnsiTheme="minorEastAsia" w:cs="楷体"/>
          <w:b/>
          <w:sz w:val="24"/>
        </w:rPr>
      </w:pPr>
    </w:p>
    <w:p w:rsidR="007644E2" w:rsidRPr="000656C9" w:rsidRDefault="007644E2">
      <w:pPr>
        <w:rPr>
          <w:rFonts w:asciiTheme="minorEastAsia" w:hAnsiTheme="minorEastAsia" w:cs="楷体"/>
          <w:b/>
          <w:sz w:val="24"/>
        </w:rPr>
      </w:pPr>
      <w:r w:rsidRPr="000656C9">
        <w:rPr>
          <w:rFonts w:asciiTheme="minorEastAsia" w:hAnsiTheme="minorEastAsia" w:cs="楷体" w:hint="eastAsia"/>
          <w:b/>
          <w:sz w:val="24"/>
        </w:rPr>
        <w:t>性能指标：</w:t>
      </w:r>
    </w:p>
    <w:p w:rsidR="008A4587" w:rsidRPr="000656C9" w:rsidRDefault="0055219F">
      <w:pPr>
        <w:rPr>
          <w:rFonts w:asciiTheme="minorEastAsia" w:hAnsiTheme="minorEastAsia" w:cs="楷体"/>
          <w:b/>
          <w:sz w:val="24"/>
        </w:rPr>
      </w:pPr>
      <w:r w:rsidRPr="000656C9">
        <w:rPr>
          <w:rFonts w:asciiTheme="minorEastAsia" w:hAnsiTheme="minorEastAsia" w:cs="楷体" w:hint="eastAsia"/>
          <w:b/>
          <w:sz w:val="24"/>
        </w:rPr>
        <w:t>（</w:t>
      </w:r>
      <w:r w:rsidR="007644E2" w:rsidRPr="000656C9">
        <w:rPr>
          <w:rFonts w:asciiTheme="minorEastAsia" w:hAnsiTheme="minorEastAsia" w:cs="楷体" w:hint="eastAsia"/>
          <w:b/>
          <w:sz w:val="24"/>
        </w:rPr>
        <w:t>1</w:t>
      </w:r>
      <w:r w:rsidRPr="000656C9">
        <w:rPr>
          <w:rFonts w:asciiTheme="minorEastAsia" w:hAnsiTheme="minorEastAsia" w:cs="楷体" w:hint="eastAsia"/>
          <w:b/>
          <w:sz w:val="24"/>
        </w:rPr>
        <w:t>）电源：宽电压输入DC</w:t>
      </w:r>
      <w:r w:rsidR="00D24130" w:rsidRPr="000656C9">
        <w:rPr>
          <w:rFonts w:asciiTheme="minorEastAsia" w:hAnsiTheme="minorEastAsia" w:cs="楷体" w:hint="eastAsia"/>
          <w:b/>
          <w:sz w:val="24"/>
        </w:rPr>
        <w:t>9</w:t>
      </w:r>
      <w:r w:rsidRPr="000656C9">
        <w:rPr>
          <w:rFonts w:asciiTheme="minorEastAsia" w:hAnsiTheme="minorEastAsia" w:cs="楷体" w:hint="eastAsia"/>
          <w:b/>
          <w:sz w:val="24"/>
        </w:rPr>
        <w:t>-</w:t>
      </w:r>
      <w:r w:rsidR="00D24130" w:rsidRPr="000656C9">
        <w:rPr>
          <w:rFonts w:asciiTheme="minorEastAsia" w:hAnsiTheme="minorEastAsia" w:cs="楷体" w:hint="eastAsia"/>
          <w:b/>
          <w:sz w:val="24"/>
        </w:rPr>
        <w:t>36</w:t>
      </w:r>
      <w:r w:rsidRPr="000656C9">
        <w:rPr>
          <w:rFonts w:asciiTheme="minorEastAsia" w:hAnsiTheme="minorEastAsia" w:cs="楷体" w:hint="eastAsia"/>
          <w:b/>
          <w:sz w:val="24"/>
        </w:rPr>
        <w:t>V</w:t>
      </w:r>
    </w:p>
    <w:p w:rsidR="008A4587" w:rsidRPr="000656C9" w:rsidRDefault="0055219F">
      <w:pPr>
        <w:rPr>
          <w:rFonts w:asciiTheme="minorEastAsia" w:hAnsiTheme="minorEastAsia" w:cs="楷体"/>
          <w:b/>
          <w:sz w:val="24"/>
        </w:rPr>
      </w:pPr>
      <w:r w:rsidRPr="000656C9">
        <w:rPr>
          <w:rFonts w:asciiTheme="minorEastAsia" w:hAnsiTheme="minorEastAsia" w:cs="楷体" w:hint="eastAsia"/>
          <w:b/>
          <w:sz w:val="24"/>
        </w:rPr>
        <w:t>（</w:t>
      </w:r>
      <w:r w:rsidR="007644E2" w:rsidRPr="000656C9">
        <w:rPr>
          <w:rFonts w:asciiTheme="minorEastAsia" w:hAnsiTheme="minorEastAsia" w:cs="楷体" w:hint="eastAsia"/>
          <w:b/>
          <w:sz w:val="24"/>
        </w:rPr>
        <w:t>2</w:t>
      </w:r>
      <w:r w:rsidRPr="000656C9">
        <w:rPr>
          <w:rFonts w:asciiTheme="minorEastAsia" w:hAnsiTheme="minorEastAsia" w:cs="楷体" w:hint="eastAsia"/>
          <w:b/>
          <w:sz w:val="24"/>
        </w:rPr>
        <w:t>）功耗低：</w:t>
      </w:r>
    </w:p>
    <w:p w:rsidR="007644E2" w:rsidRPr="000656C9" w:rsidRDefault="0055219F">
      <w:pPr>
        <w:rPr>
          <w:rFonts w:asciiTheme="minorEastAsia" w:hAnsiTheme="minorEastAsia" w:cs="楷体"/>
          <w:b/>
          <w:sz w:val="24"/>
        </w:rPr>
      </w:pPr>
      <w:r w:rsidRPr="000656C9">
        <w:rPr>
          <w:rFonts w:asciiTheme="minorEastAsia" w:hAnsiTheme="minorEastAsia" w:cs="楷体" w:hint="eastAsia"/>
          <w:b/>
          <w:sz w:val="24"/>
        </w:rPr>
        <w:t>（</w:t>
      </w:r>
      <w:r w:rsidR="007644E2" w:rsidRPr="000656C9">
        <w:rPr>
          <w:rFonts w:asciiTheme="minorEastAsia" w:hAnsiTheme="minorEastAsia" w:cs="楷体" w:hint="eastAsia"/>
          <w:b/>
          <w:sz w:val="24"/>
        </w:rPr>
        <w:t>3</w:t>
      </w:r>
      <w:r w:rsidRPr="000656C9">
        <w:rPr>
          <w:rFonts w:asciiTheme="minorEastAsia" w:hAnsiTheme="minorEastAsia" w:cs="楷体" w:hint="eastAsia"/>
          <w:b/>
          <w:sz w:val="24"/>
        </w:rPr>
        <w:t>）工作温</w:t>
      </w:r>
      <w:r w:rsidR="007644E2" w:rsidRPr="000656C9">
        <w:rPr>
          <w:rFonts w:asciiTheme="minorEastAsia" w:hAnsiTheme="minorEastAsia" w:cs="楷体" w:hint="eastAsia"/>
          <w:b/>
          <w:sz w:val="24"/>
        </w:rPr>
        <w:t>湿</w:t>
      </w:r>
      <w:r w:rsidRPr="000656C9">
        <w:rPr>
          <w:rFonts w:asciiTheme="minorEastAsia" w:hAnsiTheme="minorEastAsia" w:cs="楷体" w:hint="eastAsia"/>
          <w:b/>
          <w:sz w:val="24"/>
        </w:rPr>
        <w:t>度： -</w:t>
      </w:r>
      <w:r w:rsidR="007644E2" w:rsidRPr="000656C9">
        <w:rPr>
          <w:rFonts w:asciiTheme="minorEastAsia" w:hAnsiTheme="minorEastAsia" w:cs="楷体" w:hint="eastAsia"/>
          <w:b/>
          <w:sz w:val="24"/>
        </w:rPr>
        <w:t>20</w:t>
      </w:r>
      <w:r w:rsidRPr="000656C9">
        <w:rPr>
          <w:rFonts w:asciiTheme="minorEastAsia" w:hAnsiTheme="minorEastAsia" w:cs="楷体" w:hint="eastAsia"/>
          <w:b/>
          <w:sz w:val="24"/>
        </w:rPr>
        <w:t>℃-</w:t>
      </w:r>
      <w:r w:rsidR="007644E2" w:rsidRPr="000656C9">
        <w:rPr>
          <w:rFonts w:asciiTheme="minorEastAsia" w:hAnsiTheme="minorEastAsia" w:cs="楷体" w:hint="eastAsia"/>
          <w:b/>
          <w:sz w:val="24"/>
        </w:rPr>
        <w:t>55</w:t>
      </w:r>
      <w:r w:rsidRPr="000656C9">
        <w:rPr>
          <w:rFonts w:asciiTheme="minorEastAsia" w:hAnsiTheme="minorEastAsia" w:cs="楷体" w:hint="eastAsia"/>
          <w:b/>
          <w:sz w:val="24"/>
        </w:rPr>
        <w:t>℃</w:t>
      </w:r>
      <w:r w:rsidR="007644E2" w:rsidRPr="000656C9">
        <w:rPr>
          <w:rFonts w:asciiTheme="minorEastAsia" w:hAnsiTheme="minorEastAsia" w:cs="楷体" w:hint="eastAsia"/>
          <w:b/>
          <w:sz w:val="24"/>
        </w:rPr>
        <w:t>,</w:t>
      </w:r>
      <w:r w:rsidR="007644E2" w:rsidRPr="000656C9">
        <w:rPr>
          <w:rFonts w:asciiTheme="minorEastAsia" w:hAnsiTheme="minorEastAsia" w:cs="宋体" w:hint="eastAsia"/>
          <w:color w:val="000000"/>
          <w:kern w:val="0"/>
          <w:sz w:val="24"/>
        </w:rPr>
        <w:t xml:space="preserve"> </w:t>
      </w:r>
      <w:r w:rsidR="007644E2" w:rsidRPr="000656C9">
        <w:rPr>
          <w:rFonts w:asciiTheme="minorEastAsia" w:hAnsiTheme="minorEastAsia" w:cs="楷体" w:hint="eastAsia"/>
          <w:b/>
          <w:sz w:val="24"/>
        </w:rPr>
        <w:t>&lt;90℃RH</w:t>
      </w:r>
      <w:r w:rsidRPr="000656C9">
        <w:rPr>
          <w:rFonts w:asciiTheme="minorEastAsia" w:hAnsiTheme="minorEastAsia" w:cs="楷体" w:hint="eastAsia"/>
          <w:b/>
          <w:sz w:val="24"/>
        </w:rPr>
        <w:t>。</w:t>
      </w:r>
      <w:r w:rsidR="00D24130" w:rsidRPr="000656C9">
        <w:rPr>
          <w:rFonts w:asciiTheme="minorEastAsia" w:hAnsiTheme="minorEastAsia" w:cs="楷体" w:hint="eastAsia"/>
          <w:b/>
          <w:sz w:val="24"/>
        </w:rPr>
        <w:t xml:space="preserve"> 保存温度：-40℃。</w:t>
      </w:r>
    </w:p>
    <w:p w:rsidR="008A4587" w:rsidRPr="000656C9" w:rsidRDefault="0055219F">
      <w:pPr>
        <w:rPr>
          <w:rFonts w:asciiTheme="minorEastAsia" w:hAnsiTheme="minorEastAsia" w:cs="楷体"/>
          <w:b/>
          <w:sz w:val="24"/>
        </w:rPr>
      </w:pPr>
      <w:r w:rsidRPr="000656C9">
        <w:rPr>
          <w:rFonts w:asciiTheme="minorEastAsia" w:hAnsiTheme="minorEastAsia" w:cs="楷体" w:hint="eastAsia"/>
          <w:b/>
          <w:sz w:val="24"/>
        </w:rPr>
        <w:t>（</w:t>
      </w:r>
      <w:r w:rsidR="007644E2" w:rsidRPr="000656C9">
        <w:rPr>
          <w:rFonts w:asciiTheme="minorEastAsia" w:hAnsiTheme="minorEastAsia" w:cs="楷体" w:hint="eastAsia"/>
          <w:b/>
          <w:sz w:val="24"/>
        </w:rPr>
        <w:t>4</w:t>
      </w:r>
      <w:r w:rsidRPr="000656C9">
        <w:rPr>
          <w:rFonts w:asciiTheme="minorEastAsia" w:hAnsiTheme="minorEastAsia" w:cs="楷体" w:hint="eastAsia"/>
          <w:b/>
          <w:sz w:val="24"/>
        </w:rPr>
        <w:t>）板子尺寸：135*90*20mm 以内</w:t>
      </w:r>
    </w:p>
    <w:p w:rsidR="007644E2" w:rsidRPr="000656C9" w:rsidRDefault="007644E2">
      <w:pPr>
        <w:rPr>
          <w:rFonts w:asciiTheme="minorEastAsia" w:hAnsiTheme="minorEastAsia" w:cs="宋体"/>
          <w:color w:val="000000"/>
          <w:kern w:val="0"/>
          <w:sz w:val="24"/>
        </w:rPr>
      </w:pPr>
      <w:r w:rsidRPr="000656C9">
        <w:rPr>
          <w:rFonts w:asciiTheme="minorEastAsia" w:hAnsiTheme="minorEastAsia" w:cs="楷体" w:hint="eastAsia"/>
          <w:b/>
          <w:sz w:val="24"/>
        </w:rPr>
        <w:t>（5）人脸识别性能：0.3-</w:t>
      </w:r>
      <w:r w:rsidRPr="000656C9">
        <w:rPr>
          <w:rFonts w:asciiTheme="minorEastAsia" w:hAnsiTheme="minorEastAsia" w:cs="楷体"/>
          <w:b/>
          <w:sz w:val="24"/>
        </w:rPr>
        <w:t>2</w:t>
      </w:r>
      <w:r w:rsidRPr="000656C9">
        <w:rPr>
          <w:rFonts w:asciiTheme="minorEastAsia" w:hAnsiTheme="minorEastAsia" w:cs="楷体" w:hint="eastAsia"/>
          <w:b/>
          <w:sz w:val="24"/>
        </w:rPr>
        <w:t>米，识别时间小于0.3秒，人脸库容量&gt;=50</w:t>
      </w:r>
    </w:p>
    <w:p w:rsidR="007644E2" w:rsidRPr="000656C9" w:rsidRDefault="007644E2" w:rsidP="007644E2">
      <w:pPr>
        <w:rPr>
          <w:rFonts w:asciiTheme="minorEastAsia" w:hAnsiTheme="minorEastAsia" w:cs="楷体"/>
          <w:b/>
          <w:sz w:val="24"/>
        </w:rPr>
      </w:pPr>
      <w:r w:rsidRPr="000656C9">
        <w:rPr>
          <w:rFonts w:asciiTheme="minorEastAsia" w:hAnsiTheme="minorEastAsia" w:cs="楷体" w:hint="eastAsia"/>
          <w:b/>
          <w:sz w:val="24"/>
        </w:rPr>
        <w:lastRenderedPageBreak/>
        <w:t>（6）刷卡识别性能：</w:t>
      </w:r>
      <w:r w:rsidRPr="000656C9">
        <w:rPr>
          <w:rFonts w:asciiTheme="minorEastAsia" w:hAnsiTheme="minorEastAsia" w:cs="楷体"/>
          <w:b/>
          <w:sz w:val="24"/>
        </w:rPr>
        <w:t>读卡距离</w:t>
      </w:r>
      <w:r w:rsidRPr="000656C9">
        <w:rPr>
          <w:rFonts w:asciiTheme="minorEastAsia" w:hAnsiTheme="minorEastAsia" w:cs="楷体" w:hint="eastAsia"/>
          <w:b/>
          <w:sz w:val="24"/>
        </w:rPr>
        <w:t>0-</w:t>
      </w:r>
      <w:r w:rsidRPr="000656C9">
        <w:rPr>
          <w:rFonts w:asciiTheme="minorEastAsia" w:hAnsiTheme="minorEastAsia" w:cs="楷体"/>
          <w:b/>
          <w:sz w:val="24"/>
        </w:rPr>
        <w:t>5cm</w:t>
      </w:r>
      <w:r w:rsidRPr="000656C9">
        <w:rPr>
          <w:rFonts w:asciiTheme="minorEastAsia" w:hAnsiTheme="minorEastAsia" w:cs="楷体" w:hint="eastAsia"/>
          <w:b/>
          <w:sz w:val="24"/>
        </w:rPr>
        <w:t>，</w:t>
      </w:r>
      <w:r w:rsidRPr="000656C9">
        <w:rPr>
          <w:rFonts w:asciiTheme="minorEastAsia" w:hAnsiTheme="minorEastAsia" w:cs="楷体"/>
          <w:b/>
          <w:sz w:val="24"/>
        </w:rPr>
        <w:t>读卡速度小于</w:t>
      </w:r>
      <w:r w:rsidRPr="000656C9">
        <w:rPr>
          <w:rFonts w:asciiTheme="minorEastAsia" w:hAnsiTheme="minorEastAsia" w:cs="楷体" w:hint="eastAsia"/>
          <w:b/>
          <w:sz w:val="24"/>
        </w:rPr>
        <w:t>1</w:t>
      </w:r>
      <w:r w:rsidRPr="000656C9">
        <w:rPr>
          <w:rFonts w:asciiTheme="minorEastAsia" w:hAnsiTheme="minorEastAsia" w:cs="楷体"/>
          <w:b/>
          <w:sz w:val="24"/>
        </w:rPr>
        <w:t>S</w:t>
      </w:r>
    </w:p>
    <w:p w:rsidR="00A00C73" w:rsidRPr="000656C9" w:rsidRDefault="00A00C73" w:rsidP="007644E2">
      <w:pPr>
        <w:rPr>
          <w:rFonts w:asciiTheme="minorEastAsia" w:hAnsiTheme="minorEastAsia" w:cs="楷体"/>
          <w:b/>
          <w:sz w:val="24"/>
        </w:rPr>
      </w:pPr>
      <w:r w:rsidRPr="000656C9">
        <w:rPr>
          <w:rFonts w:asciiTheme="minorEastAsia" w:hAnsiTheme="minorEastAsia" w:cs="楷体" w:hint="eastAsia"/>
          <w:b/>
          <w:sz w:val="24"/>
        </w:rPr>
        <w:t>（7）设备集成到灯杆后，要防水防尘</w:t>
      </w:r>
      <w:r w:rsidR="00C27C7A" w:rsidRPr="000656C9">
        <w:rPr>
          <w:rFonts w:asciiTheme="minorEastAsia" w:hAnsiTheme="minorEastAsia" w:cs="楷体" w:hint="eastAsia"/>
          <w:b/>
          <w:sz w:val="24"/>
        </w:rPr>
        <w:t>达到IP56防护等级</w:t>
      </w:r>
      <w:r w:rsidRPr="000656C9">
        <w:rPr>
          <w:rFonts w:asciiTheme="minorEastAsia" w:hAnsiTheme="minorEastAsia" w:cs="楷体" w:hint="eastAsia"/>
          <w:b/>
          <w:sz w:val="24"/>
        </w:rPr>
        <w:t>。</w:t>
      </w:r>
    </w:p>
    <w:p w:rsidR="000656C9" w:rsidRPr="000656C9" w:rsidRDefault="00567CC9" w:rsidP="000656C9">
      <w:pPr>
        <w:rPr>
          <w:rFonts w:asciiTheme="minorEastAsia" w:hAnsiTheme="minorEastAsia" w:cs="楷体"/>
          <w:b/>
          <w:sz w:val="24"/>
        </w:rPr>
      </w:pPr>
      <w:r>
        <w:rPr>
          <w:rFonts w:asciiTheme="minorEastAsia" w:hAnsiTheme="minorEastAsia" w:cs="楷体" w:hint="eastAsia"/>
          <w:b/>
          <w:sz w:val="24"/>
        </w:rPr>
        <w:t>（8）支持移动、联通和电信的4G网络。</w:t>
      </w:r>
    </w:p>
    <w:p w:rsidR="000656C9" w:rsidRPr="000656C9" w:rsidRDefault="000656C9" w:rsidP="000656C9">
      <w:pPr>
        <w:rPr>
          <w:rFonts w:asciiTheme="minorEastAsia" w:hAnsiTheme="minorEastAsia" w:cs="楷体"/>
          <w:b/>
          <w:sz w:val="24"/>
        </w:rPr>
      </w:pPr>
      <w:r w:rsidRPr="000656C9">
        <w:rPr>
          <w:rFonts w:asciiTheme="minorEastAsia" w:hAnsiTheme="minorEastAsia" w:cs="楷体" w:hint="eastAsia"/>
          <w:b/>
          <w:sz w:val="24"/>
        </w:rPr>
        <w:t>灯杆阀控系统与闸门电控板之间通信协议参考如下附件。</w:t>
      </w:r>
    </w:p>
    <w:p w:rsidR="008A4587" w:rsidRPr="000656C9" w:rsidRDefault="000656C9" w:rsidP="000656C9">
      <w:pPr>
        <w:jc w:val="center"/>
        <w:rPr>
          <w:rFonts w:asciiTheme="minorEastAsia" w:hAnsiTheme="minorEastAsia" w:cs="楷体"/>
          <w:b/>
          <w:sz w:val="24"/>
        </w:rPr>
      </w:pPr>
      <w:r w:rsidRPr="000656C9">
        <w:rPr>
          <w:rFonts w:asciiTheme="minorEastAsia" w:hAnsiTheme="minorEastAsia" w:cs="楷体"/>
          <w:b/>
          <w:sz w:val="24"/>
        </w:rPr>
        <w:object w:dxaOrig="1551" w:dyaOrig="973">
          <v:shape id="_x0000_i1025" type="#_x0000_t75" style="width:77pt;height:48.85pt" o:ole="">
            <v:imagedata r:id="rId14" o:title=""/>
          </v:shape>
          <o:OLEObject Type="Embed" ProgID="Word.Document.12" ShapeID="_x0000_i1025" DrawAspect="Icon" ObjectID="_1659249320" r:id="rId15"/>
        </w:object>
      </w:r>
    </w:p>
    <w:p w:rsidR="007644E2" w:rsidRPr="00A92418" w:rsidRDefault="00A92418">
      <w:pPr>
        <w:rPr>
          <w:rFonts w:asciiTheme="minorEastAsia" w:hAnsiTheme="minorEastAsia" w:cs="楷体"/>
          <w:b/>
          <w:sz w:val="24"/>
        </w:rPr>
      </w:pPr>
      <w:r>
        <w:rPr>
          <w:rFonts w:asciiTheme="minorEastAsia" w:hAnsiTheme="minorEastAsia" w:cs="楷体" w:hint="eastAsia"/>
          <w:b/>
          <w:sz w:val="24"/>
        </w:rPr>
        <w:t>产品安装到如下结构壳体内，左右宽度88mm,高度198mm。然后整体将此壳体安装到直径为114mm的灯杆开孔处进行固定即可。</w:t>
      </w:r>
    </w:p>
    <w:p w:rsidR="000656C9" w:rsidRDefault="000656C9">
      <w:pPr>
        <w:rPr>
          <w:rFonts w:ascii="楷体" w:eastAsia="楷体" w:hAnsi="楷体" w:cs="楷体"/>
          <w:b/>
          <w:sz w:val="28"/>
          <w:szCs w:val="28"/>
        </w:rPr>
      </w:pPr>
    </w:p>
    <w:p w:rsidR="007644E2" w:rsidRDefault="00A92418" w:rsidP="00A92418">
      <w:pPr>
        <w:jc w:val="center"/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/>
          <w:b/>
          <w:noProof/>
          <w:sz w:val="28"/>
          <w:szCs w:val="28"/>
        </w:rPr>
        <w:drawing>
          <wp:inline distT="0" distB="0" distL="0" distR="0">
            <wp:extent cx="3527232" cy="4535217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454" cy="4535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6C9" w:rsidRDefault="000656C9">
      <w:pPr>
        <w:rPr>
          <w:rFonts w:ascii="楷体" w:eastAsia="楷体" w:hAnsi="楷体" w:cs="楷体"/>
          <w:b/>
          <w:sz w:val="28"/>
          <w:szCs w:val="28"/>
        </w:rPr>
      </w:pPr>
    </w:p>
    <w:p w:rsidR="000656C9" w:rsidRDefault="000656C9">
      <w:pPr>
        <w:rPr>
          <w:rFonts w:ascii="楷体" w:eastAsia="楷体" w:hAnsi="楷体" w:cs="楷体"/>
          <w:b/>
          <w:sz w:val="28"/>
          <w:szCs w:val="28"/>
        </w:rPr>
      </w:pPr>
    </w:p>
    <w:p w:rsidR="007644E2" w:rsidRPr="009830F5" w:rsidRDefault="007644E2">
      <w:pPr>
        <w:rPr>
          <w:rFonts w:ascii="楷体" w:eastAsia="楷体" w:hAnsi="楷体" w:cs="楷体"/>
          <w:b/>
          <w:sz w:val="28"/>
          <w:szCs w:val="28"/>
        </w:rPr>
      </w:pPr>
    </w:p>
    <w:p w:rsidR="008A4587" w:rsidRPr="00683A33" w:rsidRDefault="008A4587">
      <w:pPr>
        <w:spacing w:line="360" w:lineRule="auto"/>
        <w:rPr>
          <w:rFonts w:ascii="楷体" w:eastAsia="楷体" w:hAnsi="楷体" w:cs="楷体"/>
          <w:sz w:val="24"/>
        </w:rPr>
      </w:pPr>
    </w:p>
    <w:sectPr w:rsidR="008A4587" w:rsidRPr="00683A33" w:rsidSect="008A4587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CDB" w:rsidRDefault="00C73CDB" w:rsidP="009F1663">
      <w:r>
        <w:separator/>
      </w:r>
    </w:p>
  </w:endnote>
  <w:endnote w:type="continuationSeparator" w:id="1">
    <w:p w:rsidR="00C73CDB" w:rsidRDefault="00C73CDB" w:rsidP="009F1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93410"/>
      <w:docPartObj>
        <w:docPartGallery w:val="Page Numbers (Bottom of Page)"/>
        <w:docPartUnique/>
      </w:docPartObj>
    </w:sdtPr>
    <w:sdtContent>
      <w:p w:rsidR="00303018" w:rsidRDefault="004B7F94">
        <w:pPr>
          <w:pStyle w:val="a4"/>
          <w:jc w:val="center"/>
        </w:pPr>
        <w:fldSimple w:instr=" PAGE   \* MERGEFORMAT ">
          <w:r w:rsidR="00567CC9" w:rsidRPr="00567CC9">
            <w:rPr>
              <w:noProof/>
              <w:lang w:val="zh-CN"/>
            </w:rPr>
            <w:t>4</w:t>
          </w:r>
        </w:fldSimple>
      </w:p>
    </w:sdtContent>
  </w:sdt>
  <w:p w:rsidR="00303018" w:rsidRDefault="0030301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CDB" w:rsidRDefault="00C73CDB" w:rsidP="009F1663">
      <w:r>
        <w:separator/>
      </w:r>
    </w:p>
  </w:footnote>
  <w:footnote w:type="continuationSeparator" w:id="1">
    <w:p w:rsidR="00C73CDB" w:rsidRDefault="00C73CDB" w:rsidP="009F16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B321AE"/>
    <w:multiLevelType w:val="singleLevel"/>
    <w:tmpl w:val="A1B321AE"/>
    <w:lvl w:ilvl="0">
      <w:start w:val="1"/>
      <w:numFmt w:val="decimal"/>
      <w:suff w:val="nothing"/>
      <w:lvlText w:val="%1、"/>
      <w:lvlJc w:val="left"/>
    </w:lvl>
  </w:abstractNum>
  <w:abstractNum w:abstractNumId="1">
    <w:nsid w:val="B8905F5C"/>
    <w:multiLevelType w:val="singleLevel"/>
    <w:tmpl w:val="B8905F5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D8087BAF"/>
    <w:multiLevelType w:val="singleLevel"/>
    <w:tmpl w:val="D8087BAF"/>
    <w:lvl w:ilvl="0">
      <w:start w:val="1"/>
      <w:numFmt w:val="upperLetter"/>
      <w:suff w:val="space"/>
      <w:lvlText w:val="%1."/>
      <w:lvlJc w:val="left"/>
    </w:lvl>
  </w:abstractNum>
  <w:abstractNum w:abstractNumId="3">
    <w:nsid w:val="DAA88F89"/>
    <w:multiLevelType w:val="singleLevel"/>
    <w:tmpl w:val="DAA88F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54EF3DE"/>
    <w:multiLevelType w:val="singleLevel"/>
    <w:tmpl w:val="454EF3DE"/>
    <w:lvl w:ilvl="0">
      <w:start w:val="1"/>
      <w:numFmt w:val="decimal"/>
      <w:suff w:val="nothing"/>
      <w:lvlText w:val="%1、"/>
      <w:lvlJc w:val="left"/>
    </w:lvl>
  </w:abstractNum>
  <w:abstractNum w:abstractNumId="5">
    <w:nsid w:val="56342BF0"/>
    <w:multiLevelType w:val="singleLevel"/>
    <w:tmpl w:val="56342BF0"/>
    <w:lvl w:ilvl="0">
      <w:start w:val="2"/>
      <w:numFmt w:val="decimal"/>
      <w:suff w:val="nothing"/>
      <w:lvlText w:val="（%1）"/>
      <w:lvlJc w:val="left"/>
    </w:lvl>
  </w:abstractNum>
  <w:abstractNum w:abstractNumId="6">
    <w:nsid w:val="5DEC96B7"/>
    <w:multiLevelType w:val="singleLevel"/>
    <w:tmpl w:val="5DEC96B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4269A2A"/>
    <w:multiLevelType w:val="singleLevel"/>
    <w:tmpl w:val="64269A2A"/>
    <w:lvl w:ilvl="0">
      <w:start w:val="3"/>
      <w:numFmt w:val="upperLetter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9601EA9"/>
    <w:rsid w:val="00032341"/>
    <w:rsid w:val="000656C9"/>
    <w:rsid w:val="00097AB9"/>
    <w:rsid w:val="000B5541"/>
    <w:rsid w:val="00115E4D"/>
    <w:rsid w:val="00207BE2"/>
    <w:rsid w:val="00207F28"/>
    <w:rsid w:val="002A7752"/>
    <w:rsid w:val="00303018"/>
    <w:rsid w:val="00335E58"/>
    <w:rsid w:val="00346503"/>
    <w:rsid w:val="00366CD6"/>
    <w:rsid w:val="00406D1B"/>
    <w:rsid w:val="004744D2"/>
    <w:rsid w:val="004B7F94"/>
    <w:rsid w:val="005448CC"/>
    <w:rsid w:val="0055219F"/>
    <w:rsid w:val="00567CC9"/>
    <w:rsid w:val="00683A33"/>
    <w:rsid w:val="00685426"/>
    <w:rsid w:val="006C617B"/>
    <w:rsid w:val="006E5900"/>
    <w:rsid w:val="00716E61"/>
    <w:rsid w:val="007644E2"/>
    <w:rsid w:val="00791478"/>
    <w:rsid w:val="007A61DB"/>
    <w:rsid w:val="007E0F54"/>
    <w:rsid w:val="008716EA"/>
    <w:rsid w:val="008A4587"/>
    <w:rsid w:val="009830F5"/>
    <w:rsid w:val="009F1663"/>
    <w:rsid w:val="00A00C73"/>
    <w:rsid w:val="00A0283F"/>
    <w:rsid w:val="00A92418"/>
    <w:rsid w:val="00A9705F"/>
    <w:rsid w:val="00B01583"/>
    <w:rsid w:val="00B54DF1"/>
    <w:rsid w:val="00B80167"/>
    <w:rsid w:val="00C0378F"/>
    <w:rsid w:val="00C27C7A"/>
    <w:rsid w:val="00C73CDB"/>
    <w:rsid w:val="00CE3897"/>
    <w:rsid w:val="00D24130"/>
    <w:rsid w:val="00EA1B2B"/>
    <w:rsid w:val="00FB2651"/>
    <w:rsid w:val="00FE4808"/>
    <w:rsid w:val="04E03E5B"/>
    <w:rsid w:val="09601EA9"/>
    <w:rsid w:val="0F193303"/>
    <w:rsid w:val="40FA55DC"/>
    <w:rsid w:val="4F15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58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A4587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8A4587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8A4587"/>
    <w:rPr>
      <w:sz w:val="18"/>
      <w:szCs w:val="18"/>
    </w:rPr>
  </w:style>
  <w:style w:type="paragraph" w:styleId="a4">
    <w:name w:val="footer"/>
    <w:basedOn w:val="a"/>
    <w:link w:val="Char0"/>
    <w:uiPriority w:val="99"/>
    <w:rsid w:val="008A45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8A4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8A458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qFormat/>
    <w:rsid w:val="008A4587"/>
    <w:rPr>
      <w:color w:val="0000FF"/>
      <w:u w:val="single"/>
    </w:rPr>
  </w:style>
  <w:style w:type="character" w:customStyle="1" w:styleId="Char">
    <w:name w:val="批注框文本 Char"/>
    <w:basedOn w:val="a0"/>
    <w:link w:val="a3"/>
    <w:rsid w:val="008A458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rsid w:val="008A458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A458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8A45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Word___1.docx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5</Pages>
  <Words>237</Words>
  <Characters>1351</Characters>
  <Application>Microsoft Office Word</Application>
  <DocSecurity>0</DocSecurity>
  <Lines>11</Lines>
  <Paragraphs>3</Paragraphs>
  <ScaleCrop>false</ScaleCrop>
  <Company>China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中农精准-程卫国</dc:creator>
  <cp:lastModifiedBy>xbany</cp:lastModifiedBy>
  <cp:revision>18</cp:revision>
  <dcterms:created xsi:type="dcterms:W3CDTF">2020-07-10T00:53:00Z</dcterms:created>
  <dcterms:modified xsi:type="dcterms:W3CDTF">2020-08-18T01:49:00Z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