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E09" w:rsidRDefault="00F07E09" w:rsidP="00F07E09">
      <w:r>
        <w:rPr>
          <w:rFonts w:hint="eastAsia"/>
        </w:rPr>
        <w:t>需要做一个软件</w:t>
      </w:r>
      <w:r>
        <w:t>SERVER</w:t>
      </w:r>
      <w:r>
        <w:rPr>
          <w:rFonts w:hint="eastAsia"/>
        </w:rPr>
        <w:t>端应用测试透传软件，指定使用</w:t>
      </w:r>
      <w:r>
        <w:t>C</w:t>
      </w:r>
      <w:r>
        <w:rPr>
          <w:rFonts w:hint="eastAsia"/>
        </w:rPr>
        <w:t>＃，完成后原码交付，需有相关经验，</w:t>
      </w:r>
      <w:r>
        <w:t>CLIENT</w:t>
      </w:r>
      <w:r>
        <w:rPr>
          <w:rFonts w:hint="eastAsia"/>
        </w:rPr>
        <w:t>端为串口设备转</w:t>
      </w:r>
      <w:r>
        <w:t>WIFI</w:t>
      </w:r>
      <w:r>
        <w:rPr>
          <w:rFonts w:hint="eastAsia"/>
        </w:rPr>
        <w:t>（目前都是接电脑串口，模拟设备）</w:t>
      </w:r>
    </w:p>
    <w:p w:rsidR="00F07E09" w:rsidRDefault="00F07E09" w:rsidP="00F07E09">
      <w:r>
        <w:rPr>
          <w:rFonts w:hint="eastAsia"/>
        </w:rPr>
        <w:t>以下为通讯方式与格式，仅需处理</w:t>
      </w:r>
      <w:r>
        <w:t>SERVER</w:t>
      </w:r>
      <w:r>
        <w:rPr>
          <w:rFonts w:hint="eastAsia"/>
        </w:rPr>
        <w:t>端即可，连线后即透传即可</w:t>
      </w:r>
    </w:p>
    <w:p w:rsidR="00F07E09" w:rsidRDefault="00F07E09" w:rsidP="00F07E09">
      <w:r>
        <w:rPr>
          <w:rFonts w:hint="eastAsia"/>
        </w:rPr>
        <w:t>介面参考如下</w:t>
      </w:r>
    </w:p>
    <w:p w:rsidR="00F07E09" w:rsidRDefault="00F07E09" w:rsidP="00F07E09">
      <w:r>
        <w:rPr>
          <w:rFonts w:hint="eastAsia"/>
        </w:rPr>
        <w:t>先选择该电脑介面卡列表</w:t>
      </w:r>
      <w:r>
        <w:t xml:space="preserve"> - &gt;</w:t>
      </w:r>
      <w:r>
        <w:rPr>
          <w:rFonts w:hint="eastAsia"/>
        </w:rPr>
        <w:t>按开启服务器</w:t>
      </w:r>
      <w:r>
        <w:t xml:space="preserve"> - &gt;</w:t>
      </w:r>
      <w:r>
        <w:rPr>
          <w:rFonts w:hint="eastAsia"/>
        </w:rPr>
        <w:t>列出局域网内所有设备</w:t>
      </w:r>
    </w:p>
    <w:p w:rsidR="00F07E09" w:rsidRDefault="00F07E09" w:rsidP="00F07E09">
      <w:r>
        <w:rPr>
          <w:rFonts w:hint="eastAsia"/>
        </w:rPr>
        <w:t>绿框为单次传送客户端</w:t>
      </w:r>
    </w:p>
    <w:p w:rsidR="00F07E09" w:rsidRDefault="00F07E09" w:rsidP="00F07E09">
      <w:r>
        <w:rPr>
          <w:rFonts w:hint="eastAsia"/>
        </w:rPr>
        <w:t>红框为连续传送至客户端</w:t>
      </w:r>
    </w:p>
    <w:p w:rsidR="00F07E09" w:rsidRDefault="00F07E09" w:rsidP="00F07E09">
      <w:r>
        <w:rPr>
          <w:rFonts w:hint="eastAsia"/>
        </w:rPr>
        <w:t>绿框可选择要传给谁，也可全选</w:t>
      </w:r>
    </w:p>
    <w:p w:rsidR="00F07E09" w:rsidRDefault="00F07E09" w:rsidP="00F07E09">
      <w:r>
        <w:rPr>
          <w:rFonts w:hint="eastAsia"/>
        </w:rPr>
        <w:t>需纪录已收到加总共几笔资料，清除钮可将计数清零</w:t>
      </w:r>
    </w:p>
    <w:p w:rsidR="00F07E09" w:rsidRDefault="00F07E09" w:rsidP="00F07E09">
      <w:pPr>
        <w:rPr>
          <w:rFonts w:asciiTheme="minorEastAsia" w:hAnsiTheme="minorEastAsia"/>
        </w:rPr>
      </w:pPr>
      <w:r>
        <w:rPr>
          <w:rFonts w:hint="eastAsia"/>
        </w:rPr>
        <w:t>寻找长期合作对象此功能仅为测试软硬件稳定度</w:t>
      </w:r>
      <w:r>
        <w:rPr>
          <w:rFonts w:asciiTheme="minorEastAsia" w:hAnsiTheme="minorEastAsia" w:hint="eastAsia"/>
          <w:lang w:eastAsia="zh-CN"/>
        </w:rPr>
        <w:t>，</w:t>
      </w:r>
      <w:r>
        <w:rPr>
          <w:rFonts w:asciiTheme="minorEastAsia" w:hAnsiTheme="minorEastAsia"/>
          <w:lang w:eastAsia="zh-CN"/>
        </w:rPr>
        <w:fldChar w:fldCharType="begin"/>
      </w:r>
      <w:r>
        <w:rPr>
          <w:rFonts w:asciiTheme="minorEastAsia" w:hAnsiTheme="minorEastAsia"/>
          <w:lang w:eastAsia="zh-CN"/>
        </w:rPr>
        <w:instrText xml:space="preserve"> HYPERLINK "mailto:</w:instrText>
      </w:r>
      <w:r>
        <w:rPr>
          <w:rFonts w:asciiTheme="minorEastAsia" w:hAnsiTheme="minorEastAsia" w:hint="eastAsia"/>
          <w:lang w:eastAsia="zh-CN"/>
        </w:rPr>
        <w:instrText>可直接加</w:instrText>
      </w:r>
      <w:r>
        <w:rPr>
          <w:rFonts w:asciiTheme="minorEastAsia" w:hAnsiTheme="minorEastAsia" w:hint="eastAsia"/>
        </w:rPr>
        <w:instrText>QQ</w:instrText>
      </w:r>
      <w:r>
        <w:rPr>
          <w:rFonts w:asciiTheme="minorEastAsia" w:hAnsiTheme="minorEastAsia" w:hint="eastAsia"/>
          <w:lang w:eastAsia="zh-CN"/>
        </w:rPr>
        <w:instrText>談</w:instrText>
      </w:r>
      <w:r>
        <w:rPr>
          <w:rFonts w:asciiTheme="minorEastAsia" w:hAnsiTheme="minorEastAsia" w:hint="eastAsia"/>
        </w:rPr>
        <w:instrText>3199429994@q</w:instrText>
      </w:r>
      <w:r>
        <w:rPr>
          <w:rFonts w:asciiTheme="minorEastAsia" w:hAnsiTheme="minorEastAsia"/>
        </w:rPr>
        <w:instrText>q.com</w:instrText>
      </w:r>
      <w:r>
        <w:rPr>
          <w:rFonts w:asciiTheme="minorEastAsia" w:hAnsiTheme="minorEastAsia"/>
          <w:lang w:eastAsia="zh-CN"/>
        </w:rPr>
        <w:instrText xml:space="preserve">" </w:instrText>
      </w:r>
      <w:r>
        <w:rPr>
          <w:rFonts w:asciiTheme="minorEastAsia" w:hAnsiTheme="minorEastAsia"/>
          <w:lang w:eastAsia="zh-CN"/>
        </w:rPr>
        <w:fldChar w:fldCharType="separate"/>
      </w:r>
      <w:r w:rsidRPr="009C28F5">
        <w:rPr>
          <w:rStyle w:val="a3"/>
          <w:rFonts w:asciiTheme="minorEastAsia" w:hAnsiTheme="minorEastAsia" w:hint="eastAsia"/>
          <w:lang w:eastAsia="zh-CN"/>
        </w:rPr>
        <w:t>可直接加</w:t>
      </w:r>
      <w:r w:rsidRPr="009C28F5">
        <w:rPr>
          <w:rStyle w:val="a3"/>
          <w:rFonts w:asciiTheme="minorEastAsia" w:hAnsiTheme="minorEastAsia" w:hint="eastAsia"/>
        </w:rPr>
        <w:t>QQ</w:t>
      </w:r>
      <w:r w:rsidRPr="009C28F5">
        <w:rPr>
          <w:rStyle w:val="a3"/>
          <w:rFonts w:asciiTheme="minorEastAsia" w:hAnsiTheme="minorEastAsia" w:hint="eastAsia"/>
          <w:lang w:eastAsia="zh-CN"/>
        </w:rPr>
        <w:t>談</w:t>
      </w:r>
      <w:r w:rsidRPr="009C28F5">
        <w:rPr>
          <w:rStyle w:val="a3"/>
          <w:rFonts w:asciiTheme="minorEastAsia" w:hAnsiTheme="minorEastAsia" w:hint="eastAsia"/>
        </w:rPr>
        <w:t>3199429994@q</w:t>
      </w:r>
      <w:r w:rsidRPr="009C28F5">
        <w:rPr>
          <w:rStyle w:val="a3"/>
          <w:rFonts w:asciiTheme="minorEastAsia" w:hAnsiTheme="minorEastAsia"/>
        </w:rPr>
        <w:t>q.com</w:t>
      </w:r>
      <w:r>
        <w:rPr>
          <w:rFonts w:asciiTheme="minorEastAsia" w:hAnsiTheme="minorEastAsia"/>
          <w:lang w:eastAsia="zh-CN"/>
        </w:rPr>
        <w:fldChar w:fldCharType="end"/>
      </w:r>
    </w:p>
    <w:p w:rsidR="00F07E09" w:rsidRDefault="00F07E09" w:rsidP="00F07E09">
      <w:pPr>
        <w:rPr>
          <w:rFonts w:eastAsia="SimSun"/>
          <w:lang w:eastAsia="zh-CN"/>
        </w:rPr>
      </w:pPr>
      <w:r>
        <w:rPr>
          <w:noProof/>
        </w:rPr>
        <w:drawing>
          <wp:inline distT="0" distB="0" distL="0" distR="0" wp14:anchorId="20530629" wp14:editId="2C2023BE">
            <wp:extent cx="4343400" cy="4049729"/>
            <wp:effectExtent l="0" t="0" r="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5036" cy="4051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E09" w:rsidRDefault="00F07E09" w:rsidP="00F07E09">
      <w:pPr>
        <w:rPr>
          <w:rFonts w:asciiTheme="minorEastAsia" w:eastAsia="SimSun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格式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3147"/>
        <w:gridCol w:w="1701"/>
        <w:gridCol w:w="1780"/>
      </w:tblGrid>
      <w:tr w:rsidR="00F07E09" w:rsidRPr="0092747A" w:rsidTr="007E4FE0">
        <w:tc>
          <w:tcPr>
            <w:tcW w:w="1668" w:type="dxa"/>
          </w:tcPr>
          <w:p w:rsidR="00F07E09" w:rsidRPr="0092747A" w:rsidRDefault="00F07E09" w:rsidP="007E4FE0">
            <w:pPr>
              <w:rPr>
                <w:rFonts w:ascii="SimSun" w:hAnsi="SimSun"/>
                <w:szCs w:val="24"/>
              </w:rPr>
            </w:pPr>
            <w:r w:rsidRPr="0092747A">
              <w:rPr>
                <w:rFonts w:ascii="SimSun" w:hAnsi="SimSun" w:hint="eastAsia"/>
                <w:szCs w:val="24"/>
              </w:rPr>
              <w:t>名称</w:t>
            </w:r>
          </w:p>
        </w:tc>
        <w:tc>
          <w:tcPr>
            <w:tcW w:w="3147" w:type="dxa"/>
          </w:tcPr>
          <w:p w:rsidR="00F07E09" w:rsidRPr="0092747A" w:rsidRDefault="00F07E09" w:rsidP="007E4FE0">
            <w:pPr>
              <w:rPr>
                <w:rFonts w:ascii="SimSun" w:hAnsi="SimSun"/>
                <w:szCs w:val="24"/>
              </w:rPr>
            </w:pPr>
            <w:r w:rsidRPr="0092747A">
              <w:rPr>
                <w:rFonts w:ascii="SimSun" w:hAnsi="SimSun" w:hint="eastAsia"/>
                <w:szCs w:val="24"/>
              </w:rPr>
              <w:t>定义</w:t>
            </w:r>
          </w:p>
        </w:tc>
        <w:tc>
          <w:tcPr>
            <w:tcW w:w="1701" w:type="dxa"/>
          </w:tcPr>
          <w:p w:rsidR="00F07E09" w:rsidRPr="0092747A" w:rsidRDefault="00F07E09" w:rsidP="007E4FE0">
            <w:pPr>
              <w:rPr>
                <w:rFonts w:ascii="SimSun" w:hAnsi="SimSun"/>
                <w:szCs w:val="24"/>
              </w:rPr>
            </w:pPr>
            <w:r w:rsidRPr="0092747A">
              <w:rPr>
                <w:rFonts w:ascii="SimSun" w:hAnsi="SimSun" w:hint="eastAsia"/>
                <w:szCs w:val="24"/>
              </w:rPr>
              <w:t>长度</w:t>
            </w:r>
          </w:p>
        </w:tc>
        <w:tc>
          <w:tcPr>
            <w:tcW w:w="1780" w:type="dxa"/>
          </w:tcPr>
          <w:p w:rsidR="00F07E09" w:rsidRPr="0092747A" w:rsidRDefault="00F07E09" w:rsidP="007E4FE0">
            <w:pPr>
              <w:rPr>
                <w:rFonts w:ascii="SimSun" w:hAnsi="SimSun"/>
                <w:szCs w:val="24"/>
              </w:rPr>
            </w:pPr>
            <w:r w:rsidRPr="0092747A">
              <w:rPr>
                <w:rFonts w:ascii="SimSun" w:hAnsi="SimSun" w:hint="eastAsia"/>
                <w:szCs w:val="24"/>
              </w:rPr>
              <w:t>备注</w:t>
            </w:r>
          </w:p>
        </w:tc>
      </w:tr>
      <w:tr w:rsidR="00F07E09" w:rsidRPr="0092747A" w:rsidTr="007E4FE0">
        <w:tc>
          <w:tcPr>
            <w:tcW w:w="1668" w:type="dxa"/>
          </w:tcPr>
          <w:p w:rsidR="00F07E09" w:rsidRPr="0092747A" w:rsidRDefault="00F07E09" w:rsidP="007E4FE0">
            <w:pPr>
              <w:rPr>
                <w:rFonts w:ascii="SimSun" w:hAnsi="SimSun"/>
                <w:szCs w:val="24"/>
              </w:rPr>
            </w:pPr>
            <w:r w:rsidRPr="0092747A">
              <w:rPr>
                <w:rFonts w:ascii="SimSun" w:hAnsi="SimSun"/>
                <w:szCs w:val="24"/>
              </w:rPr>
              <w:t>head(</w:t>
            </w:r>
            <w:r w:rsidRPr="0092747A">
              <w:rPr>
                <w:rFonts w:ascii="SimSun" w:hAnsi="SimSun"/>
                <w:szCs w:val="24"/>
              </w:rPr>
              <w:t>帧头</w:t>
            </w:r>
            <w:r w:rsidRPr="0092747A">
              <w:rPr>
                <w:rFonts w:ascii="SimSun" w:hAnsi="SimSun"/>
                <w:szCs w:val="24"/>
              </w:rPr>
              <w:t>)</w:t>
            </w:r>
          </w:p>
        </w:tc>
        <w:tc>
          <w:tcPr>
            <w:tcW w:w="3147" w:type="dxa"/>
          </w:tcPr>
          <w:p w:rsidR="00F07E09" w:rsidRPr="0092747A" w:rsidRDefault="00F07E09" w:rsidP="007E4FE0">
            <w:pPr>
              <w:rPr>
                <w:rFonts w:ascii="SimSun" w:hAnsi="SimSun"/>
                <w:szCs w:val="24"/>
              </w:rPr>
            </w:pPr>
            <w:r w:rsidRPr="0092747A">
              <w:rPr>
                <w:rFonts w:ascii="SimSun" w:hAnsi="SimSun" w:hint="eastAsia"/>
                <w:szCs w:val="24"/>
              </w:rPr>
              <w:t>固定为</w:t>
            </w:r>
            <w:r w:rsidRPr="0092747A">
              <w:rPr>
                <w:rFonts w:ascii="SimSun" w:hAnsi="SimSun" w:hint="eastAsia"/>
                <w:szCs w:val="24"/>
              </w:rPr>
              <w:t>0x</w:t>
            </w:r>
            <w:r>
              <w:rPr>
                <w:rFonts w:ascii="SimSun" w:hAnsi="SimSun" w:hint="eastAsia"/>
                <w:szCs w:val="24"/>
              </w:rPr>
              <w:t>AA</w:t>
            </w:r>
          </w:p>
        </w:tc>
        <w:tc>
          <w:tcPr>
            <w:tcW w:w="1701" w:type="dxa"/>
          </w:tcPr>
          <w:p w:rsidR="00F07E09" w:rsidRPr="0092747A" w:rsidRDefault="00F07E09" w:rsidP="007E4FE0">
            <w:pPr>
              <w:rPr>
                <w:rFonts w:ascii="SimSun" w:hAnsi="SimSun"/>
                <w:szCs w:val="24"/>
              </w:rPr>
            </w:pPr>
            <w:r w:rsidRPr="0092747A">
              <w:rPr>
                <w:rFonts w:ascii="SimSun" w:hAnsi="SimSun" w:hint="eastAsia"/>
                <w:szCs w:val="24"/>
              </w:rPr>
              <w:t>1Byte</w:t>
            </w:r>
          </w:p>
        </w:tc>
        <w:tc>
          <w:tcPr>
            <w:tcW w:w="1780" w:type="dxa"/>
          </w:tcPr>
          <w:p w:rsidR="00F07E09" w:rsidRPr="0092747A" w:rsidRDefault="00F07E09" w:rsidP="007E4FE0">
            <w:pPr>
              <w:rPr>
                <w:rFonts w:ascii="SimSun" w:hAnsi="SimSun"/>
                <w:szCs w:val="24"/>
              </w:rPr>
            </w:pPr>
          </w:p>
        </w:tc>
      </w:tr>
      <w:tr w:rsidR="00F07E09" w:rsidRPr="0092747A" w:rsidTr="007E4FE0">
        <w:tc>
          <w:tcPr>
            <w:tcW w:w="1668" w:type="dxa"/>
          </w:tcPr>
          <w:p w:rsidR="00F07E09" w:rsidRPr="0092747A" w:rsidRDefault="00F07E09" w:rsidP="007E4FE0">
            <w:pPr>
              <w:rPr>
                <w:rFonts w:ascii="SimSun" w:hAnsi="SimSun"/>
                <w:szCs w:val="24"/>
              </w:rPr>
            </w:pPr>
            <w:r w:rsidRPr="0092747A">
              <w:rPr>
                <w:rFonts w:ascii="SimSun" w:hAnsi="SimSun" w:hint="eastAsia"/>
                <w:szCs w:val="24"/>
              </w:rPr>
              <w:t>length</w:t>
            </w:r>
            <w:r w:rsidRPr="0092747A">
              <w:rPr>
                <w:rFonts w:ascii="SimSun" w:hAnsi="SimSun"/>
                <w:szCs w:val="24"/>
              </w:rPr>
              <w:t>(</w:t>
            </w:r>
            <w:r w:rsidRPr="0092747A">
              <w:rPr>
                <w:rFonts w:ascii="SimSun" w:hAnsi="SimSun" w:hint="eastAsia"/>
                <w:szCs w:val="24"/>
              </w:rPr>
              <w:t>长度</w:t>
            </w:r>
            <w:r w:rsidRPr="0092747A">
              <w:rPr>
                <w:rFonts w:ascii="SimSun" w:hAnsi="SimSun"/>
                <w:szCs w:val="24"/>
              </w:rPr>
              <w:t>)</w:t>
            </w:r>
          </w:p>
        </w:tc>
        <w:tc>
          <w:tcPr>
            <w:tcW w:w="3147" w:type="dxa"/>
          </w:tcPr>
          <w:p w:rsidR="00F07E09" w:rsidRPr="0092747A" w:rsidRDefault="00F07E09" w:rsidP="007E4FE0">
            <w:pPr>
              <w:rPr>
                <w:rFonts w:ascii="SimSun" w:hAnsi="SimSun"/>
                <w:szCs w:val="24"/>
              </w:rPr>
            </w:pPr>
            <w:r w:rsidRPr="0092747A">
              <w:rPr>
                <w:rFonts w:ascii="SimSun" w:hAnsi="SimSun"/>
                <w:szCs w:val="24"/>
              </w:rPr>
              <w:t xml:space="preserve">CMD </w:t>
            </w:r>
            <w:r w:rsidRPr="0092747A">
              <w:rPr>
                <w:rFonts w:ascii="SimSun" w:hAnsi="SimSun" w:hint="eastAsia"/>
                <w:szCs w:val="24"/>
              </w:rPr>
              <w:t>+</w:t>
            </w:r>
            <w:r w:rsidRPr="0092747A">
              <w:rPr>
                <w:rFonts w:ascii="SimSun" w:hAnsi="SimSun"/>
                <w:szCs w:val="24"/>
              </w:rPr>
              <w:t>Data +</w:t>
            </w:r>
            <w:r w:rsidRPr="0092747A">
              <w:rPr>
                <w:rFonts w:ascii="SimSun" w:hAnsi="SimSun" w:hint="eastAsia"/>
                <w:szCs w:val="24"/>
              </w:rPr>
              <w:t xml:space="preserve"> check</w:t>
            </w:r>
            <w:r w:rsidRPr="0092747A">
              <w:rPr>
                <w:rFonts w:ascii="SimSun" w:hAnsi="SimSun"/>
                <w:szCs w:val="24"/>
              </w:rPr>
              <w:t>的长度</w:t>
            </w:r>
          </w:p>
        </w:tc>
        <w:tc>
          <w:tcPr>
            <w:tcW w:w="1701" w:type="dxa"/>
          </w:tcPr>
          <w:p w:rsidR="00F07E09" w:rsidRPr="0092747A" w:rsidRDefault="00F07E09" w:rsidP="007E4FE0">
            <w:pPr>
              <w:rPr>
                <w:rFonts w:ascii="SimSun" w:hAnsi="SimSun"/>
                <w:szCs w:val="24"/>
              </w:rPr>
            </w:pPr>
            <w:r w:rsidRPr="0092747A">
              <w:rPr>
                <w:rFonts w:ascii="SimSun" w:hAnsi="SimSun" w:hint="eastAsia"/>
                <w:szCs w:val="24"/>
              </w:rPr>
              <w:t>1 Byte</w:t>
            </w:r>
          </w:p>
        </w:tc>
        <w:tc>
          <w:tcPr>
            <w:tcW w:w="1780" w:type="dxa"/>
          </w:tcPr>
          <w:p w:rsidR="00F07E09" w:rsidRPr="0092747A" w:rsidRDefault="00F07E09" w:rsidP="007E4FE0">
            <w:pPr>
              <w:rPr>
                <w:rFonts w:ascii="SimSun" w:hAnsi="SimSun"/>
                <w:szCs w:val="24"/>
              </w:rPr>
            </w:pPr>
          </w:p>
        </w:tc>
      </w:tr>
      <w:tr w:rsidR="00F07E09" w:rsidRPr="0092747A" w:rsidTr="007E4FE0">
        <w:tc>
          <w:tcPr>
            <w:tcW w:w="1668" w:type="dxa"/>
          </w:tcPr>
          <w:p w:rsidR="00F07E09" w:rsidRPr="0092747A" w:rsidRDefault="00F07E09" w:rsidP="007E4FE0">
            <w:pPr>
              <w:rPr>
                <w:rFonts w:ascii="SimSun" w:hAnsi="SimSun"/>
                <w:szCs w:val="24"/>
              </w:rPr>
            </w:pPr>
            <w:r w:rsidRPr="0092747A">
              <w:rPr>
                <w:rFonts w:ascii="SimSun" w:hAnsi="SimSun"/>
                <w:szCs w:val="24"/>
              </w:rPr>
              <w:t>CMD(</w:t>
            </w:r>
            <w:r w:rsidRPr="0092747A">
              <w:rPr>
                <w:rFonts w:ascii="SimSun" w:hAnsi="SimSun"/>
                <w:szCs w:val="24"/>
              </w:rPr>
              <w:t>命令</w:t>
            </w:r>
            <w:r w:rsidRPr="0092747A">
              <w:rPr>
                <w:rFonts w:ascii="SimSun" w:hAnsi="SimSun"/>
                <w:szCs w:val="24"/>
              </w:rPr>
              <w:t>)</w:t>
            </w:r>
          </w:p>
        </w:tc>
        <w:tc>
          <w:tcPr>
            <w:tcW w:w="3147" w:type="dxa"/>
          </w:tcPr>
          <w:p w:rsidR="00F07E09" w:rsidRPr="0092747A" w:rsidRDefault="00F07E09" w:rsidP="007E4FE0">
            <w:pPr>
              <w:rPr>
                <w:rFonts w:ascii="SimSun" w:hAnsi="SimSun"/>
                <w:szCs w:val="24"/>
              </w:rPr>
            </w:pPr>
            <w:r w:rsidRPr="0092747A">
              <w:rPr>
                <w:rFonts w:ascii="SimSun" w:hAnsi="SimSun" w:hint="eastAsia"/>
                <w:szCs w:val="24"/>
              </w:rPr>
              <w:t>表明数据帧的类型</w:t>
            </w:r>
          </w:p>
        </w:tc>
        <w:tc>
          <w:tcPr>
            <w:tcW w:w="1701" w:type="dxa"/>
          </w:tcPr>
          <w:p w:rsidR="00F07E09" w:rsidRPr="0092747A" w:rsidRDefault="00F07E09" w:rsidP="007E4FE0">
            <w:pPr>
              <w:rPr>
                <w:rFonts w:ascii="SimSun" w:hAnsi="SimSun"/>
                <w:szCs w:val="24"/>
              </w:rPr>
            </w:pPr>
            <w:r w:rsidRPr="0092747A">
              <w:rPr>
                <w:rFonts w:ascii="SimSun" w:hAnsi="SimSun" w:hint="eastAsia"/>
                <w:szCs w:val="24"/>
              </w:rPr>
              <w:t>1 Byte</w:t>
            </w:r>
          </w:p>
        </w:tc>
        <w:tc>
          <w:tcPr>
            <w:tcW w:w="1780" w:type="dxa"/>
          </w:tcPr>
          <w:p w:rsidR="00F07E09" w:rsidRPr="00B3774E" w:rsidRDefault="00F07E09" w:rsidP="007E4FE0">
            <w:pPr>
              <w:rPr>
                <w:rFonts w:ascii="SimSun" w:eastAsia="新細明體" w:hAnsi="SimSun"/>
                <w:szCs w:val="24"/>
              </w:rPr>
            </w:pPr>
            <w:r w:rsidRPr="00B3774E">
              <w:rPr>
                <w:rFonts w:ascii="SimSun" w:eastAsia="新細明體" w:hAnsi="SimSun" w:hint="eastAsia"/>
                <w:szCs w:val="24"/>
              </w:rPr>
              <w:t>不可小於</w:t>
            </w:r>
            <w:r w:rsidRPr="00B3774E">
              <w:rPr>
                <w:rFonts w:ascii="SimSun" w:eastAsia="新細明體" w:hAnsi="SimSun" w:hint="eastAsia"/>
                <w:szCs w:val="24"/>
              </w:rPr>
              <w:t>0x</w:t>
            </w:r>
            <w:r w:rsidRPr="00B3774E">
              <w:rPr>
                <w:rFonts w:ascii="SimSun" w:eastAsia="新細明體" w:hAnsi="SimSun"/>
                <w:szCs w:val="24"/>
              </w:rPr>
              <w:t>20</w:t>
            </w:r>
          </w:p>
        </w:tc>
      </w:tr>
      <w:tr w:rsidR="00F07E09" w:rsidRPr="0092747A" w:rsidTr="007E4FE0">
        <w:tc>
          <w:tcPr>
            <w:tcW w:w="1668" w:type="dxa"/>
          </w:tcPr>
          <w:p w:rsidR="00F07E09" w:rsidRPr="0092747A" w:rsidRDefault="00F07E09" w:rsidP="007E4FE0">
            <w:pPr>
              <w:rPr>
                <w:rFonts w:ascii="SimSun" w:hAnsi="SimSun"/>
                <w:szCs w:val="24"/>
              </w:rPr>
            </w:pPr>
            <w:r w:rsidRPr="0092747A">
              <w:rPr>
                <w:rFonts w:ascii="SimSun" w:hAnsi="SimSun"/>
                <w:szCs w:val="24"/>
              </w:rPr>
              <w:t>Data (</w:t>
            </w:r>
            <w:r w:rsidRPr="0092747A">
              <w:rPr>
                <w:rFonts w:ascii="SimSun" w:hAnsi="SimSun"/>
                <w:szCs w:val="24"/>
              </w:rPr>
              <w:t>数据</w:t>
            </w:r>
            <w:r w:rsidRPr="0092747A">
              <w:rPr>
                <w:rFonts w:ascii="SimSun" w:hAnsi="SimSun"/>
                <w:szCs w:val="24"/>
              </w:rPr>
              <w:t>)</w:t>
            </w:r>
          </w:p>
        </w:tc>
        <w:tc>
          <w:tcPr>
            <w:tcW w:w="3147" w:type="dxa"/>
          </w:tcPr>
          <w:p w:rsidR="00F07E09" w:rsidRPr="0092747A" w:rsidRDefault="00F07E09" w:rsidP="007E4FE0">
            <w:pPr>
              <w:rPr>
                <w:rFonts w:ascii="SimSun" w:hAnsi="SimSun"/>
                <w:szCs w:val="24"/>
              </w:rPr>
            </w:pPr>
            <w:r w:rsidRPr="0092747A">
              <w:rPr>
                <w:rFonts w:ascii="SimSun" w:hAnsi="SimSun" w:hint="eastAsia"/>
                <w:szCs w:val="24"/>
              </w:rPr>
              <w:t>此帧数据区。</w:t>
            </w:r>
          </w:p>
        </w:tc>
        <w:tc>
          <w:tcPr>
            <w:tcW w:w="1701" w:type="dxa"/>
          </w:tcPr>
          <w:p w:rsidR="00F07E09" w:rsidRPr="0092747A" w:rsidRDefault="00F07E09" w:rsidP="007E4FE0">
            <w:pPr>
              <w:rPr>
                <w:rFonts w:ascii="SimSun" w:hAnsi="SimSun"/>
                <w:szCs w:val="24"/>
              </w:rPr>
            </w:pPr>
            <w:r w:rsidRPr="0092747A">
              <w:rPr>
                <w:rFonts w:ascii="SimSun" w:hAnsi="SimSun" w:hint="eastAsia"/>
                <w:szCs w:val="24"/>
              </w:rPr>
              <w:t>N</w:t>
            </w:r>
            <w:r>
              <w:rPr>
                <w:rFonts w:ascii="SimSun" w:hAnsi="SimSun" w:hint="eastAsia"/>
                <w:szCs w:val="24"/>
              </w:rPr>
              <w:t xml:space="preserve"> </w:t>
            </w:r>
            <w:r w:rsidRPr="0092747A">
              <w:rPr>
                <w:rFonts w:ascii="SimSun" w:hAnsi="SimSun" w:hint="eastAsia"/>
                <w:szCs w:val="24"/>
              </w:rPr>
              <w:t>Byte</w:t>
            </w:r>
          </w:p>
        </w:tc>
        <w:tc>
          <w:tcPr>
            <w:tcW w:w="1780" w:type="dxa"/>
          </w:tcPr>
          <w:p w:rsidR="00F07E09" w:rsidRPr="0092747A" w:rsidRDefault="00F07E09" w:rsidP="007E4FE0">
            <w:pPr>
              <w:rPr>
                <w:rFonts w:ascii="SimSun" w:hAnsi="SimSun"/>
                <w:szCs w:val="24"/>
              </w:rPr>
            </w:pPr>
            <w:r>
              <w:rPr>
                <w:rFonts w:ascii="SimSun" w:hAnsi="SimSun" w:hint="eastAsia"/>
                <w:szCs w:val="24"/>
              </w:rPr>
              <w:t>可为</w:t>
            </w:r>
            <w:r>
              <w:rPr>
                <w:rFonts w:ascii="SimSun" w:hAnsi="SimSun" w:hint="eastAsia"/>
                <w:szCs w:val="24"/>
              </w:rPr>
              <w:t>0</w:t>
            </w:r>
          </w:p>
        </w:tc>
      </w:tr>
      <w:tr w:rsidR="00F07E09" w:rsidRPr="0092747A" w:rsidTr="007E4FE0">
        <w:tc>
          <w:tcPr>
            <w:tcW w:w="1668" w:type="dxa"/>
          </w:tcPr>
          <w:p w:rsidR="00F07E09" w:rsidRPr="00305D81" w:rsidRDefault="00F07E09" w:rsidP="007E4FE0">
            <w:pPr>
              <w:rPr>
                <w:rFonts w:ascii="SimSun" w:hAnsi="SimSun"/>
                <w:color w:val="FF0000"/>
                <w:szCs w:val="24"/>
              </w:rPr>
            </w:pPr>
            <w:r w:rsidRPr="00305D81">
              <w:rPr>
                <w:rFonts w:ascii="SimSun" w:hAnsi="SimSun" w:hint="eastAsia"/>
                <w:color w:val="FF0000"/>
                <w:szCs w:val="24"/>
              </w:rPr>
              <w:t>check</w:t>
            </w:r>
            <w:r w:rsidRPr="00305D81">
              <w:rPr>
                <w:rFonts w:ascii="SimSun" w:hAnsi="SimSun"/>
                <w:color w:val="FF0000"/>
                <w:szCs w:val="24"/>
              </w:rPr>
              <w:t>(</w:t>
            </w:r>
            <w:r w:rsidRPr="00305D81">
              <w:rPr>
                <w:rFonts w:ascii="SimSun" w:hAnsi="SimSun"/>
                <w:color w:val="FF0000"/>
                <w:szCs w:val="24"/>
              </w:rPr>
              <w:t>校验</w:t>
            </w:r>
            <w:r w:rsidRPr="00305D81">
              <w:rPr>
                <w:rFonts w:ascii="SimSun" w:hAnsi="SimSun"/>
                <w:color w:val="FF0000"/>
                <w:szCs w:val="24"/>
              </w:rPr>
              <w:t>)</w:t>
            </w:r>
          </w:p>
        </w:tc>
        <w:tc>
          <w:tcPr>
            <w:tcW w:w="3147" w:type="dxa"/>
          </w:tcPr>
          <w:p w:rsidR="00F07E09" w:rsidRPr="00305D81" w:rsidRDefault="00F07E09" w:rsidP="007E4FE0">
            <w:pPr>
              <w:rPr>
                <w:rFonts w:ascii="SimSun" w:hAnsi="SimSun"/>
                <w:color w:val="FF0000"/>
                <w:szCs w:val="24"/>
              </w:rPr>
            </w:pPr>
            <w:r w:rsidRPr="00305D81">
              <w:rPr>
                <w:rFonts w:ascii="SimSun" w:hAnsi="SimSun"/>
                <w:color w:val="FF0000"/>
                <w:szCs w:val="24"/>
              </w:rPr>
              <w:t>校验范围</w:t>
            </w:r>
            <w:r w:rsidRPr="00305D81">
              <w:rPr>
                <w:rFonts w:ascii="SimSun" w:hAnsi="SimSun" w:hint="eastAsia"/>
                <w:color w:val="FF0000"/>
                <w:szCs w:val="24"/>
              </w:rPr>
              <w:t>：</w:t>
            </w:r>
            <w:proofErr w:type="spellStart"/>
            <w:r w:rsidRPr="00305D81">
              <w:rPr>
                <w:rFonts w:ascii="SimSun" w:hAnsi="SimSun"/>
                <w:color w:val="FF0000"/>
                <w:szCs w:val="24"/>
              </w:rPr>
              <w:t>L</w:t>
            </w:r>
            <w:r w:rsidRPr="00305D81">
              <w:rPr>
                <w:rFonts w:ascii="SimSun" w:hAnsi="SimSun" w:hint="eastAsia"/>
                <w:color w:val="FF0000"/>
                <w:szCs w:val="24"/>
              </w:rPr>
              <w:t>ength+</w:t>
            </w:r>
            <w:r w:rsidRPr="00305D81">
              <w:rPr>
                <w:rFonts w:ascii="SimSun" w:hAnsi="SimSun"/>
                <w:color w:val="FF0000"/>
                <w:szCs w:val="24"/>
              </w:rPr>
              <w:t>CMD</w:t>
            </w:r>
            <w:proofErr w:type="spellEnd"/>
            <w:r w:rsidRPr="00305D81">
              <w:rPr>
                <w:rFonts w:ascii="SimSun" w:hAnsi="SimSun" w:hint="eastAsia"/>
                <w:color w:val="FF0000"/>
                <w:szCs w:val="24"/>
              </w:rPr>
              <w:t>+</w:t>
            </w:r>
            <w:r w:rsidRPr="00305D81">
              <w:rPr>
                <w:rFonts w:ascii="SimSun" w:hAnsi="SimSun"/>
                <w:color w:val="FF0000"/>
                <w:szCs w:val="24"/>
              </w:rPr>
              <w:t xml:space="preserve"> Data</w:t>
            </w:r>
            <w:r w:rsidRPr="00305D81">
              <w:rPr>
                <w:rFonts w:ascii="SimSun" w:hAnsi="SimSun" w:hint="eastAsia"/>
                <w:color w:val="FF0000"/>
                <w:szCs w:val="24"/>
              </w:rPr>
              <w:t>。</w:t>
            </w:r>
          </w:p>
        </w:tc>
        <w:tc>
          <w:tcPr>
            <w:tcW w:w="1701" w:type="dxa"/>
          </w:tcPr>
          <w:p w:rsidR="00F07E09" w:rsidRPr="00305D81" w:rsidRDefault="00F07E09" w:rsidP="007E4FE0">
            <w:pPr>
              <w:rPr>
                <w:rFonts w:ascii="SimSun" w:hAnsi="SimSun"/>
                <w:color w:val="FF0000"/>
                <w:szCs w:val="24"/>
              </w:rPr>
            </w:pPr>
            <w:r w:rsidRPr="00305D81">
              <w:rPr>
                <w:rFonts w:ascii="SimSun" w:hAnsi="SimSun" w:hint="eastAsia"/>
                <w:color w:val="FF0000"/>
                <w:szCs w:val="24"/>
              </w:rPr>
              <w:t>1 Byte</w:t>
            </w:r>
          </w:p>
        </w:tc>
        <w:tc>
          <w:tcPr>
            <w:tcW w:w="1780" w:type="dxa"/>
          </w:tcPr>
          <w:p w:rsidR="00F07E09" w:rsidRPr="00305D81" w:rsidRDefault="00F07E09" w:rsidP="007E4FE0">
            <w:pPr>
              <w:rPr>
                <w:rFonts w:ascii="SimSun" w:hAnsi="SimSun"/>
                <w:color w:val="FF0000"/>
                <w:szCs w:val="24"/>
              </w:rPr>
            </w:pPr>
            <w:r w:rsidRPr="00305D81">
              <w:rPr>
                <w:rFonts w:ascii="SimSun" w:hAnsi="SimSun" w:hint="eastAsia"/>
                <w:color w:val="FF0000"/>
                <w:szCs w:val="24"/>
              </w:rPr>
              <w:t>校验算法为：所有值</w:t>
            </w:r>
            <w:r>
              <w:rPr>
                <w:rFonts w:ascii="SimSun" w:hAnsi="SimSun" w:hint="eastAsia"/>
                <w:color w:val="FF0000"/>
                <w:szCs w:val="24"/>
              </w:rPr>
              <w:t>XOR</w:t>
            </w:r>
            <w:r w:rsidRPr="00305D81">
              <w:rPr>
                <w:rFonts w:ascii="SimSun" w:hAnsi="SimSun" w:hint="eastAsia"/>
                <w:color w:val="FF0000"/>
                <w:szCs w:val="24"/>
              </w:rPr>
              <w:t>最</w:t>
            </w:r>
            <w:proofErr w:type="gramStart"/>
            <w:r w:rsidRPr="00305D81">
              <w:rPr>
                <w:rFonts w:ascii="SimSun" w:hAnsi="SimSun" w:hint="eastAsia"/>
                <w:color w:val="FF0000"/>
                <w:szCs w:val="24"/>
              </w:rPr>
              <w:t>后</w:t>
            </w:r>
            <w:proofErr w:type="gramEnd"/>
            <w:r>
              <w:rPr>
                <w:rFonts w:ascii="SimSun" w:hAnsi="SimSun" w:hint="eastAsia"/>
                <w:color w:val="FF0000"/>
                <w:szCs w:val="24"/>
              </w:rPr>
              <w:t>&amp;</w:t>
            </w:r>
            <w:r w:rsidRPr="00305D81">
              <w:rPr>
                <w:rFonts w:ascii="SimSun" w:hAnsi="SimSun" w:hint="eastAsia"/>
                <w:color w:val="FF0000"/>
                <w:szCs w:val="24"/>
              </w:rPr>
              <w:t>0x55</w:t>
            </w:r>
          </w:p>
        </w:tc>
      </w:tr>
      <w:tr w:rsidR="00F07E09" w:rsidRPr="0092747A" w:rsidTr="007E4FE0">
        <w:tc>
          <w:tcPr>
            <w:tcW w:w="1668" w:type="dxa"/>
          </w:tcPr>
          <w:p w:rsidR="00F07E09" w:rsidRPr="0092747A" w:rsidRDefault="00F07E09" w:rsidP="007E4FE0">
            <w:pPr>
              <w:rPr>
                <w:rFonts w:ascii="SimSun" w:hAnsi="SimSun"/>
                <w:szCs w:val="24"/>
              </w:rPr>
            </w:pPr>
            <w:r w:rsidRPr="0092747A">
              <w:rPr>
                <w:rFonts w:ascii="SimSun" w:hAnsi="SimSun"/>
                <w:szCs w:val="24"/>
              </w:rPr>
              <w:lastRenderedPageBreak/>
              <w:t>End(</w:t>
            </w:r>
            <w:r w:rsidRPr="0092747A">
              <w:rPr>
                <w:rFonts w:ascii="SimSun" w:hAnsi="SimSun" w:hint="eastAsia"/>
                <w:szCs w:val="24"/>
              </w:rPr>
              <w:t>帧尾</w:t>
            </w:r>
            <w:r w:rsidRPr="0092747A">
              <w:rPr>
                <w:rFonts w:ascii="SimSun" w:hAnsi="SimSun"/>
                <w:szCs w:val="24"/>
              </w:rPr>
              <w:t>)</w:t>
            </w:r>
          </w:p>
        </w:tc>
        <w:tc>
          <w:tcPr>
            <w:tcW w:w="3147" w:type="dxa"/>
          </w:tcPr>
          <w:p w:rsidR="00F07E09" w:rsidRPr="0092747A" w:rsidRDefault="00F07E09" w:rsidP="007E4FE0">
            <w:pPr>
              <w:rPr>
                <w:rFonts w:ascii="SimSun" w:hAnsi="SimSun"/>
                <w:szCs w:val="24"/>
              </w:rPr>
            </w:pPr>
            <w:r w:rsidRPr="0092747A">
              <w:rPr>
                <w:rFonts w:ascii="SimSun" w:hAnsi="SimSun" w:hint="eastAsia"/>
                <w:szCs w:val="24"/>
              </w:rPr>
              <w:t>固定为</w:t>
            </w:r>
            <w:r w:rsidRPr="0092747A">
              <w:rPr>
                <w:rFonts w:ascii="SimSun" w:hAnsi="SimSun" w:hint="eastAsia"/>
                <w:szCs w:val="24"/>
              </w:rPr>
              <w:t>0x</w:t>
            </w:r>
            <w:r w:rsidRPr="0092747A">
              <w:rPr>
                <w:rFonts w:ascii="SimSun" w:hAnsi="SimSun"/>
                <w:szCs w:val="24"/>
              </w:rPr>
              <w:t>DD</w:t>
            </w:r>
          </w:p>
        </w:tc>
        <w:tc>
          <w:tcPr>
            <w:tcW w:w="1701" w:type="dxa"/>
          </w:tcPr>
          <w:p w:rsidR="00F07E09" w:rsidRPr="0092747A" w:rsidRDefault="00F07E09" w:rsidP="007E4FE0">
            <w:pPr>
              <w:rPr>
                <w:rFonts w:ascii="SimSun" w:hAnsi="SimSun"/>
                <w:szCs w:val="24"/>
              </w:rPr>
            </w:pPr>
            <w:r w:rsidRPr="0092747A">
              <w:rPr>
                <w:rFonts w:ascii="SimSun" w:hAnsi="SimSun" w:hint="eastAsia"/>
                <w:szCs w:val="24"/>
              </w:rPr>
              <w:t>1 Byte</w:t>
            </w:r>
          </w:p>
        </w:tc>
        <w:tc>
          <w:tcPr>
            <w:tcW w:w="1780" w:type="dxa"/>
          </w:tcPr>
          <w:p w:rsidR="00F07E09" w:rsidRPr="0092747A" w:rsidRDefault="00F07E09" w:rsidP="007E4FE0">
            <w:pPr>
              <w:rPr>
                <w:rFonts w:ascii="SimSun" w:hAnsi="SimSun"/>
                <w:szCs w:val="24"/>
              </w:rPr>
            </w:pPr>
          </w:p>
        </w:tc>
      </w:tr>
    </w:tbl>
    <w:p w:rsidR="00F07E09" w:rsidRDefault="00F07E09" w:rsidP="00F07E09">
      <w:pPr>
        <w:pStyle w:val="1"/>
        <w:rPr>
          <w:color w:val="FF0000"/>
        </w:rPr>
      </w:pPr>
      <w:r w:rsidRPr="002E20C5">
        <w:rPr>
          <w:rFonts w:hint="eastAsia"/>
          <w:color w:val="FF0000"/>
        </w:rPr>
        <w:t>备注：多字节数据</w:t>
      </w:r>
      <w:r>
        <w:rPr>
          <w:rFonts w:hint="eastAsia"/>
          <w:color w:val="FF0000"/>
        </w:rPr>
        <w:t>高</w:t>
      </w:r>
      <w:r w:rsidRPr="002E20C5">
        <w:rPr>
          <w:rFonts w:hint="eastAsia"/>
          <w:color w:val="FF0000"/>
        </w:rPr>
        <w:t>位在前</w:t>
      </w:r>
      <w:r>
        <w:rPr>
          <w:rFonts w:hint="eastAsia"/>
          <w:color w:val="FF0000"/>
        </w:rPr>
        <w:t>，低位在后</w:t>
      </w:r>
      <w:r w:rsidRPr="002E20C5">
        <w:rPr>
          <w:rFonts w:hint="eastAsia"/>
          <w:color w:val="FF0000"/>
        </w:rPr>
        <w:t>。</w:t>
      </w:r>
    </w:p>
    <w:p w:rsidR="00F07E09" w:rsidRDefault="00F07E09" w:rsidP="00F07E09">
      <w:pPr>
        <w:pStyle w:val="1"/>
        <w:rPr>
          <w:color w:val="FF0000"/>
        </w:rPr>
      </w:pPr>
    </w:p>
    <w:p w:rsidR="00F07E09" w:rsidRDefault="00F07E09" w:rsidP="00F07E09">
      <w:pPr>
        <w:pStyle w:val="1"/>
      </w:pPr>
      <w:r>
        <w:rPr>
          <w:rFonts w:hint="eastAsia"/>
        </w:rPr>
        <w:t>转接板通电后，开始连接WIFI。连接上WIFI，获取到IP地址后，先创建一个UDP链接，如果转换板的IP地址是aa.bb.cc.dd，子网掩码是255.255.ee.ff，则创建的UDP链接目的IP地址为广播地址</w:t>
      </w:r>
      <w:proofErr w:type="spellStart"/>
      <w:r>
        <w:rPr>
          <w:rFonts w:hint="eastAsia"/>
        </w:rPr>
        <w:t>aa.bb.gg.hh</w:t>
      </w:r>
      <w:proofErr w:type="spellEnd"/>
      <w:r>
        <w:rPr>
          <w:rFonts w:hint="eastAsia"/>
        </w:rPr>
        <w:t xml:space="preserve">，端口号3456，其中，gg = cc &amp; </w:t>
      </w:r>
      <w:proofErr w:type="spellStart"/>
      <w:r>
        <w:rPr>
          <w:rFonts w:hint="eastAsia"/>
        </w:rPr>
        <w:t>ee</w:t>
      </w:r>
      <w:proofErr w:type="spellEnd"/>
      <w:r>
        <w:rPr>
          <w:rFonts w:hint="eastAsia"/>
        </w:rPr>
        <w:t xml:space="preserve"> | ～</w:t>
      </w:r>
      <w:proofErr w:type="spellStart"/>
      <w:r>
        <w:rPr>
          <w:rFonts w:hint="eastAsia"/>
        </w:rPr>
        <w:t>ee</w:t>
      </w:r>
      <w:proofErr w:type="spellEnd"/>
      <w:r>
        <w:rPr>
          <w:rFonts w:hint="eastAsia"/>
        </w:rPr>
        <w:t>，</w:t>
      </w:r>
      <w:proofErr w:type="spellStart"/>
      <w:r>
        <w:rPr>
          <w:rFonts w:hint="eastAsia"/>
        </w:rPr>
        <w:t>hh</w:t>
      </w:r>
      <w:proofErr w:type="spellEnd"/>
      <w:r>
        <w:rPr>
          <w:rFonts w:hint="eastAsia"/>
        </w:rPr>
        <w:t xml:space="preserve"> = dd &amp; ff | ～ff。这个UDP链接用来接收广播数据的。</w:t>
      </w:r>
    </w:p>
    <w:p w:rsidR="00F07E09" w:rsidRDefault="00F07E09" w:rsidP="00F07E09">
      <w:pPr>
        <w:pStyle w:val="1"/>
      </w:pPr>
      <w:r>
        <w:rPr>
          <w:rFonts w:hint="eastAsia"/>
        </w:rPr>
        <w:t>主机连接在同一个局域网，主机每5秒往广播地址</w:t>
      </w:r>
      <w:proofErr w:type="spellStart"/>
      <w:r>
        <w:rPr>
          <w:rFonts w:hint="eastAsia"/>
        </w:rPr>
        <w:t>aa.bb.xx.hh</w:t>
      </w:r>
      <w:proofErr w:type="spellEnd"/>
      <w:r>
        <w:rPr>
          <w:rFonts w:hint="eastAsia"/>
        </w:rPr>
        <w:t>(xx由0变化到255，共256个广播地址)，端口号3456，发送广播数据，在局域网内的转接板都能获取到这条广播数据，获取到数据包含的主机IP地址和端口号。数据包内容如下：</w:t>
      </w:r>
    </w:p>
    <w:p w:rsidR="00F07E09" w:rsidRPr="00B3774E" w:rsidRDefault="00F07E09" w:rsidP="00F07E09">
      <w:pPr>
        <w:pStyle w:val="1"/>
        <w:rPr>
          <w:rFonts w:eastAsia="新細明體"/>
          <w:lang w:eastAsia="zh-TW"/>
        </w:rPr>
      </w:pPr>
      <w:proofErr w:type="gramStart"/>
      <w:r w:rsidRPr="00B3774E">
        <w:rPr>
          <w:rFonts w:eastAsia="新細明體" w:hint="eastAsia"/>
          <w:lang w:eastAsia="zh-TW"/>
        </w:rPr>
        <w:t>主機給轉接</w:t>
      </w:r>
      <w:proofErr w:type="gramEnd"/>
      <w:r w:rsidRPr="00B3774E">
        <w:rPr>
          <w:rFonts w:eastAsia="新細明體" w:hint="eastAsia"/>
          <w:lang w:eastAsia="zh-TW"/>
        </w:rPr>
        <w:t>板</w:t>
      </w:r>
      <w:r w:rsidRPr="00B3774E">
        <w:rPr>
          <w:rFonts w:eastAsia="新細明體" w:hint="eastAsia"/>
          <w:lang w:eastAsia="zh-TW"/>
        </w:rPr>
        <w:t>-&gt;</w:t>
      </w:r>
      <w:proofErr w:type="gramStart"/>
      <w:r w:rsidRPr="00B3774E">
        <w:rPr>
          <w:rFonts w:eastAsia="新細明體" w:hint="eastAsia"/>
          <w:lang w:eastAsia="zh-TW"/>
        </w:rPr>
        <w:t>廣撥數據</w:t>
      </w:r>
      <w:proofErr w:type="gramEnd"/>
      <w:r w:rsidRPr="00B3774E">
        <w:rPr>
          <w:rFonts w:eastAsia="新細明體" w:hint="eastAsia"/>
          <w:lang w:eastAsia="zh-TW"/>
        </w:rPr>
        <w:t>內容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861"/>
        <w:gridCol w:w="5518"/>
      </w:tblGrid>
      <w:tr w:rsidR="00F07E09" w:rsidRPr="00C14C97" w:rsidTr="007E4FE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Pr="00C14C97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head帧头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Pr="00C14C97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1字节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Pr="00C14C97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0xAA</w:t>
            </w:r>
          </w:p>
        </w:tc>
      </w:tr>
      <w:tr w:rsidR="00F07E09" w:rsidRPr="00C14C97" w:rsidTr="007E4FE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Pr="00C14C97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length长度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Pr="00C14C97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1字节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Pr="00C14C97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6+n+m，n为主机IP长度，m为主机名长度</w:t>
            </w:r>
          </w:p>
        </w:tc>
      </w:tr>
      <w:tr w:rsidR="00F07E09" w:rsidRPr="00C14C97" w:rsidTr="007E4FE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Pr="00C14C97" w:rsidRDefault="00F07E09" w:rsidP="007E4FE0">
            <w:pPr>
              <w:pStyle w:val="1"/>
              <w:ind w:firstLineChars="0" w:firstLine="0"/>
            </w:pPr>
            <w:r>
              <w:t>CMD</w:t>
            </w:r>
            <w:r w:rsidRPr="0092747A">
              <w:t>命令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Pr="00C14C97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1</w:t>
            </w:r>
            <w:r w:rsidRPr="00C14C97">
              <w:rPr>
                <w:rFonts w:hint="eastAsia"/>
              </w:rPr>
              <w:t>字节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Pr="00C14C97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0xFF</w:t>
            </w:r>
          </w:p>
        </w:tc>
      </w:tr>
      <w:tr w:rsidR="00F07E09" w:rsidRPr="00C14C97" w:rsidTr="007E4FE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主机名长度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1字节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长度m</w:t>
            </w:r>
          </w:p>
        </w:tc>
      </w:tr>
      <w:tr w:rsidR="00F07E09" w:rsidRPr="003F2967" w:rsidTr="007E4FE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主机名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m字节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字符串，如“</w:t>
            </w:r>
            <w:proofErr w:type="spellStart"/>
            <w:r>
              <w:rPr>
                <w:rFonts w:hint="eastAsia"/>
              </w:rPr>
              <w:t>Default</w:t>
            </w:r>
            <w:r w:rsidRPr="003F2967">
              <w:rPr>
                <w:rFonts w:hint="eastAsia"/>
              </w:rPr>
              <w:t>Master</w:t>
            </w:r>
            <w:proofErr w:type="spellEnd"/>
            <w:r w:rsidRPr="003F2967">
              <w:rPr>
                <w:rFonts w:hint="eastAsia"/>
              </w:rPr>
              <w:t>”，</w:t>
            </w:r>
            <w:r>
              <w:rPr>
                <w:rFonts w:hint="eastAsia"/>
              </w:rPr>
              <w:t>长度不包含\0</w:t>
            </w:r>
          </w:p>
        </w:tc>
      </w:tr>
      <w:tr w:rsidR="00F07E09" w:rsidRPr="00C14C97" w:rsidTr="007E4FE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主机IP地址长度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1字节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0表示设备名未读取到；非0为设备名长度n</w:t>
            </w:r>
          </w:p>
        </w:tc>
      </w:tr>
      <w:tr w:rsidR="00F07E09" w:rsidRPr="003F2967" w:rsidTr="007E4FE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主机IP地址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n字节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字符串，如“192.168.0.1</w:t>
            </w:r>
            <w:r w:rsidRPr="003F2967">
              <w:rPr>
                <w:rFonts w:hint="eastAsia"/>
              </w:rPr>
              <w:t>”，</w:t>
            </w:r>
            <w:r>
              <w:rPr>
                <w:rFonts w:hint="eastAsia"/>
              </w:rPr>
              <w:t>长度不包含\0</w:t>
            </w:r>
          </w:p>
        </w:tc>
      </w:tr>
      <w:tr w:rsidR="00F07E09" w:rsidRPr="00E51D52" w:rsidTr="007E4FE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端口号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2字节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Default="00F07E09" w:rsidP="007E4FE0">
            <w:pPr>
              <w:pStyle w:val="1"/>
              <w:ind w:firstLineChars="0" w:firstLine="0"/>
            </w:pPr>
            <w:r w:rsidRPr="00E51D52">
              <w:t>1024～5000</w:t>
            </w:r>
            <w:r>
              <w:rPr>
                <w:rFonts w:hint="eastAsia"/>
              </w:rPr>
              <w:t>，高字节在前</w:t>
            </w:r>
          </w:p>
        </w:tc>
      </w:tr>
      <w:tr w:rsidR="00F07E09" w:rsidRPr="00C14C97" w:rsidTr="007E4FE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Pr="00C14C97" w:rsidRDefault="00F07E09" w:rsidP="007E4FE0">
            <w:pPr>
              <w:pStyle w:val="1"/>
              <w:ind w:firstLineChars="0" w:firstLine="0"/>
            </w:pPr>
            <w:r w:rsidRPr="00C14C97">
              <w:rPr>
                <w:rFonts w:hint="eastAsia"/>
              </w:rPr>
              <w:t>校验</w:t>
            </w:r>
            <w:r>
              <w:rPr>
                <w:rFonts w:hint="eastAsia"/>
              </w:rPr>
              <w:t>和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Pr="00C14C97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1</w:t>
            </w:r>
            <w:r w:rsidRPr="00C14C97">
              <w:rPr>
                <w:rFonts w:hint="eastAsia"/>
              </w:rPr>
              <w:t>字节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Pr="00C14C97" w:rsidRDefault="00F07E09" w:rsidP="007E4FE0">
            <w:pPr>
              <w:pStyle w:val="1"/>
              <w:ind w:firstLineChars="0" w:firstLine="0"/>
            </w:pPr>
            <w:r w:rsidRPr="00C14C97">
              <w:rPr>
                <w:rFonts w:hint="eastAsia"/>
              </w:rPr>
              <w:t>校验</w:t>
            </w:r>
            <w:r>
              <w:rPr>
                <w:rFonts w:hint="eastAsia"/>
              </w:rPr>
              <w:t>和</w:t>
            </w:r>
          </w:p>
        </w:tc>
      </w:tr>
      <w:tr w:rsidR="00F07E09" w:rsidRPr="00C14C97" w:rsidTr="007E4FE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Pr="00C14C97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帧尾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1字节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0xDD</w:t>
            </w:r>
          </w:p>
        </w:tc>
      </w:tr>
    </w:tbl>
    <w:p w:rsidR="00F07E09" w:rsidRPr="00B3774E" w:rsidRDefault="00F07E09" w:rsidP="00F07E09">
      <w:pPr>
        <w:pStyle w:val="1"/>
        <w:rPr>
          <w:rFonts w:ascii="新細明體" w:eastAsia="DengXian" w:hAnsi="新細明體"/>
        </w:rPr>
      </w:pPr>
      <w:r w:rsidRPr="00B3774E">
        <w:rPr>
          <w:rFonts w:ascii="新細明體" w:eastAsia="新細明體" w:hAnsi="新細明體" w:hint="eastAsia"/>
        </w:rPr>
        <w:t>轉接板收到後會回復</w:t>
      </w:r>
    </w:p>
    <w:p w:rsidR="00F07E09" w:rsidRDefault="00F07E09" w:rsidP="00F07E09">
      <w:pPr>
        <w:pStyle w:val="1"/>
      </w:pPr>
      <w:r>
        <w:rPr>
          <w:rFonts w:hint="eastAsia"/>
        </w:rPr>
        <w:t>当转接板连接上主机，转接板发送此帧数据。</w:t>
      </w:r>
    </w:p>
    <w:p w:rsidR="00F07E09" w:rsidRPr="00FB5520" w:rsidRDefault="00F07E09" w:rsidP="00F07E09">
      <w:pPr>
        <w:pStyle w:val="1"/>
      </w:pPr>
      <w:r>
        <w:rPr>
          <w:rFonts w:hint="eastAsia"/>
        </w:rPr>
        <w:t>转接板--&gt;主机：</w:t>
      </w:r>
      <w:r w:rsidRPr="00FB5520">
        <w:rPr>
          <w:rFonts w:asciiTheme="minorEastAsia" w:eastAsiaTheme="minorEastAsia" w:hAnsiTheme="minorEastAsia" w:hint="eastAsia"/>
          <w:color w:val="FF0000"/>
        </w:rPr>
        <w:t>紅字為不用判斷不用顯示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1003"/>
        <w:gridCol w:w="5518"/>
      </w:tblGrid>
      <w:tr w:rsidR="00F07E09" w:rsidRPr="001A65E0" w:rsidTr="007E4FE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Pr="001A65E0" w:rsidRDefault="00F07E09" w:rsidP="007E4FE0">
            <w:pPr>
              <w:pStyle w:val="1"/>
              <w:ind w:firstLineChars="0" w:firstLine="0"/>
              <w:rPr>
                <w:b/>
              </w:rPr>
            </w:pPr>
            <w:r w:rsidRPr="001A65E0">
              <w:rPr>
                <w:rFonts w:hint="eastAsia"/>
                <w:b/>
              </w:rPr>
              <w:lastRenderedPageBreak/>
              <w:t>字段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Pr="001A65E0" w:rsidRDefault="00F07E09" w:rsidP="007E4FE0">
            <w:pPr>
              <w:pStyle w:val="1"/>
              <w:ind w:firstLineChars="0" w:firstLine="0"/>
              <w:rPr>
                <w:b/>
              </w:rPr>
            </w:pPr>
            <w:r w:rsidRPr="001A65E0">
              <w:rPr>
                <w:rFonts w:hint="eastAsia"/>
                <w:b/>
              </w:rPr>
              <w:t>字节数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Pr="001A65E0" w:rsidRDefault="00F07E09" w:rsidP="007E4FE0">
            <w:pPr>
              <w:pStyle w:val="1"/>
              <w:ind w:firstLineChars="0" w:firstLine="0"/>
              <w:rPr>
                <w:b/>
              </w:rPr>
            </w:pPr>
            <w:r w:rsidRPr="001A65E0">
              <w:rPr>
                <w:rFonts w:hint="eastAsia"/>
                <w:b/>
              </w:rPr>
              <w:t>说明</w:t>
            </w:r>
          </w:p>
        </w:tc>
      </w:tr>
      <w:tr w:rsidR="00F07E09" w:rsidRPr="00C14C97" w:rsidTr="007E4FE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Pr="00C14C97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head帧头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Pr="00C14C97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1字节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Pr="00C14C97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0xAA</w:t>
            </w:r>
          </w:p>
        </w:tc>
      </w:tr>
      <w:tr w:rsidR="00F07E09" w:rsidRPr="00C14C97" w:rsidTr="007E4FE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Pr="00C14C97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length长度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Pr="00C14C97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1字节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Pr="00C14C97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18+n+m，n为为转接板名长度，m为设备名长度</w:t>
            </w:r>
          </w:p>
        </w:tc>
      </w:tr>
      <w:tr w:rsidR="00F07E09" w:rsidRPr="00C14C97" w:rsidTr="007E4FE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Pr="00C14C97" w:rsidRDefault="00F07E09" w:rsidP="007E4FE0">
            <w:pPr>
              <w:pStyle w:val="1"/>
              <w:ind w:firstLineChars="0" w:firstLine="0"/>
            </w:pPr>
            <w:r>
              <w:t>CMD</w:t>
            </w:r>
            <w:r w:rsidRPr="0092747A">
              <w:t>命令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Pr="00C14C97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1</w:t>
            </w:r>
            <w:r w:rsidRPr="00C14C97">
              <w:rPr>
                <w:rFonts w:hint="eastAsia"/>
              </w:rPr>
              <w:t>字节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Pr="00C14C97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0x01</w:t>
            </w:r>
          </w:p>
        </w:tc>
      </w:tr>
      <w:tr w:rsidR="00F07E09" w:rsidRPr="00C14C97" w:rsidTr="007E4FE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Pr="00FB5520" w:rsidRDefault="00F07E09" w:rsidP="007E4FE0">
            <w:pPr>
              <w:pStyle w:val="1"/>
              <w:ind w:firstLineChars="0" w:firstLine="0"/>
            </w:pPr>
            <w:r w:rsidRPr="00FB5520">
              <w:rPr>
                <w:rFonts w:hint="eastAsia"/>
              </w:rPr>
              <w:t>转接板序列号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Pr="00C14C97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6字节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Pr="00C14C97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字符串，高字节先发送，“000001”~“999999”</w:t>
            </w:r>
          </w:p>
        </w:tc>
      </w:tr>
      <w:tr w:rsidR="00F07E09" w:rsidRPr="00C14C97" w:rsidTr="007E4FE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Pr="00FB5520" w:rsidRDefault="00F07E09" w:rsidP="007E4FE0">
            <w:pPr>
              <w:pStyle w:val="1"/>
              <w:ind w:firstLineChars="0" w:firstLine="0"/>
            </w:pPr>
            <w:r w:rsidRPr="00FB5520">
              <w:rPr>
                <w:rFonts w:hint="eastAsia"/>
              </w:rPr>
              <w:t>转接板长度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1字节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0表示转接板名未读取到；非0为转接板名长度n</w:t>
            </w:r>
          </w:p>
        </w:tc>
      </w:tr>
      <w:tr w:rsidR="00F07E09" w:rsidRPr="00C14C97" w:rsidTr="007E4FE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Pr="00FB5520" w:rsidRDefault="00F07E09" w:rsidP="007E4FE0">
            <w:pPr>
              <w:pStyle w:val="1"/>
              <w:ind w:firstLineChars="0" w:firstLine="0"/>
            </w:pPr>
            <w:r w:rsidRPr="00FB5520">
              <w:rPr>
                <w:rFonts w:hint="eastAsia"/>
              </w:rPr>
              <w:t>转接板名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n字节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字符串，如“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  <w:shd w:val="clear" w:color="auto" w:fill="FFFFFF"/>
              </w:rPr>
              <w:t>WeighDev1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  <w:shd w:val="clear" w:color="auto" w:fill="FFFFFF"/>
              </w:rPr>
              <w:t>”，</w:t>
            </w:r>
            <w:r>
              <w:rPr>
                <w:rFonts w:hint="eastAsia"/>
              </w:rPr>
              <w:t>长度不包含\0</w:t>
            </w:r>
          </w:p>
        </w:tc>
      </w:tr>
      <w:tr w:rsidR="00F07E09" w:rsidRPr="00C14C97" w:rsidTr="007E4FE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Pr="00FB5520" w:rsidRDefault="00F07E09" w:rsidP="007E4FE0">
            <w:pPr>
              <w:pStyle w:val="1"/>
              <w:ind w:firstLineChars="0" w:firstLine="0"/>
              <w:rPr>
                <w:color w:val="FF0000"/>
              </w:rPr>
            </w:pPr>
            <w:r w:rsidRPr="00FB5520">
              <w:rPr>
                <w:rFonts w:hint="eastAsia"/>
                <w:color w:val="FF0000"/>
              </w:rPr>
              <w:t>转接板软件版本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2字节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如0x10 0x00，表示版本V1.0.0.0</w:t>
            </w:r>
          </w:p>
        </w:tc>
      </w:tr>
      <w:tr w:rsidR="00F07E09" w:rsidRPr="00C14C97" w:rsidTr="007E4FE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Pr="00FB5520" w:rsidRDefault="00F07E09" w:rsidP="007E4FE0">
            <w:pPr>
              <w:pStyle w:val="1"/>
              <w:ind w:firstLineChars="0" w:firstLine="0"/>
              <w:rPr>
                <w:color w:val="FF0000"/>
              </w:rPr>
            </w:pPr>
            <w:r w:rsidRPr="00FB5520">
              <w:rPr>
                <w:rFonts w:hint="eastAsia"/>
                <w:color w:val="FF0000"/>
              </w:rPr>
              <w:t>转接板硬件版本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2字节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如0x10 0x00，表示版本V1.0.0.0</w:t>
            </w:r>
          </w:p>
        </w:tc>
      </w:tr>
      <w:tr w:rsidR="00F07E09" w:rsidRPr="00C14C97" w:rsidTr="007E4FE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Pr="00FB5520" w:rsidRDefault="00F07E09" w:rsidP="007E4FE0">
            <w:pPr>
              <w:pStyle w:val="1"/>
              <w:ind w:firstLineChars="0" w:firstLine="0"/>
              <w:rPr>
                <w:color w:val="FF0000"/>
              </w:rPr>
            </w:pPr>
            <w:r w:rsidRPr="00FB5520">
              <w:rPr>
                <w:rFonts w:hint="eastAsia"/>
                <w:color w:val="FF0000"/>
              </w:rPr>
              <w:t>设备名长度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1字节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0表示设备名未读取到；非0为设备名长度m</w:t>
            </w:r>
          </w:p>
        </w:tc>
      </w:tr>
      <w:tr w:rsidR="00F07E09" w:rsidRPr="00C14C97" w:rsidTr="007E4FE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Pr="00FB5520" w:rsidRDefault="00F07E09" w:rsidP="007E4FE0">
            <w:pPr>
              <w:pStyle w:val="1"/>
              <w:ind w:firstLineChars="0" w:firstLine="0"/>
              <w:rPr>
                <w:color w:val="FF0000"/>
              </w:rPr>
            </w:pPr>
            <w:r w:rsidRPr="00FB5520">
              <w:rPr>
                <w:rFonts w:hint="eastAsia"/>
                <w:color w:val="FF0000"/>
              </w:rPr>
              <w:t>设备名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n字节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字符串，如“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  <w:shd w:val="clear" w:color="auto" w:fill="FFFFFF"/>
              </w:rPr>
              <w:t>WeighDev1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  <w:shd w:val="clear" w:color="auto" w:fill="FFFFFF"/>
              </w:rPr>
              <w:t>”，</w:t>
            </w:r>
            <w:r>
              <w:rPr>
                <w:rFonts w:hint="eastAsia"/>
              </w:rPr>
              <w:t>长度不包含\0</w:t>
            </w:r>
          </w:p>
        </w:tc>
      </w:tr>
      <w:tr w:rsidR="00F07E09" w:rsidRPr="00C14C97" w:rsidTr="007E4FE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Pr="00FB5520" w:rsidRDefault="00F07E09" w:rsidP="007E4FE0">
            <w:pPr>
              <w:pStyle w:val="1"/>
              <w:ind w:firstLineChars="0" w:firstLine="0"/>
              <w:rPr>
                <w:color w:val="FF0000"/>
              </w:rPr>
            </w:pPr>
            <w:r w:rsidRPr="00FB5520">
              <w:rPr>
                <w:rFonts w:hint="eastAsia"/>
                <w:color w:val="FF0000"/>
              </w:rPr>
              <w:t>设备软件版本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2字节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如0x10 0x00，表示版本V1.0.0.0</w:t>
            </w:r>
          </w:p>
        </w:tc>
      </w:tr>
      <w:tr w:rsidR="00F07E09" w:rsidRPr="00C14C97" w:rsidTr="007E4FE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Pr="00FB5520" w:rsidRDefault="00F07E09" w:rsidP="007E4FE0">
            <w:pPr>
              <w:pStyle w:val="1"/>
              <w:ind w:firstLineChars="0" w:firstLine="0"/>
              <w:rPr>
                <w:color w:val="FF0000"/>
              </w:rPr>
            </w:pPr>
            <w:r w:rsidRPr="00FB5520">
              <w:rPr>
                <w:rFonts w:hint="eastAsia"/>
                <w:color w:val="FF0000"/>
              </w:rPr>
              <w:t>设备硬件版本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2字节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如0x10 0x00，表示版本V1.0.0.0</w:t>
            </w:r>
          </w:p>
        </w:tc>
      </w:tr>
      <w:tr w:rsidR="00F07E09" w:rsidRPr="00C14C97" w:rsidTr="007E4FE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Pr="00C14C97" w:rsidRDefault="00F07E09" w:rsidP="007E4FE0">
            <w:pPr>
              <w:pStyle w:val="1"/>
              <w:ind w:firstLineChars="0" w:firstLine="0"/>
            </w:pPr>
            <w:r w:rsidRPr="00FB5520">
              <w:rPr>
                <w:rFonts w:hint="eastAsia"/>
                <w:color w:val="FF0000"/>
              </w:rPr>
              <w:t>校验和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Pr="00C14C97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1</w:t>
            </w:r>
            <w:r w:rsidRPr="00C14C97">
              <w:rPr>
                <w:rFonts w:hint="eastAsia"/>
              </w:rPr>
              <w:t>字节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Pr="00C14C97" w:rsidRDefault="00F07E09" w:rsidP="007E4FE0">
            <w:pPr>
              <w:pStyle w:val="1"/>
              <w:ind w:firstLineChars="0" w:firstLine="0"/>
            </w:pPr>
            <w:r w:rsidRPr="00C14C97">
              <w:rPr>
                <w:rFonts w:hint="eastAsia"/>
              </w:rPr>
              <w:t>校验</w:t>
            </w:r>
            <w:r>
              <w:rPr>
                <w:rFonts w:hint="eastAsia"/>
              </w:rPr>
              <w:t>和</w:t>
            </w:r>
          </w:p>
        </w:tc>
      </w:tr>
      <w:tr w:rsidR="00F07E09" w:rsidRPr="00C14C97" w:rsidTr="007E4FE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Pr="00C14C97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帧尾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1字节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09" w:rsidRDefault="00F07E09" w:rsidP="007E4FE0">
            <w:pPr>
              <w:pStyle w:val="1"/>
              <w:ind w:firstLineChars="0" w:firstLine="0"/>
            </w:pPr>
            <w:r>
              <w:rPr>
                <w:rFonts w:hint="eastAsia"/>
              </w:rPr>
              <w:t>0xDD</w:t>
            </w:r>
          </w:p>
        </w:tc>
      </w:tr>
    </w:tbl>
    <w:p w:rsidR="00F07E09" w:rsidRPr="00F07E09" w:rsidRDefault="00F07E09" w:rsidP="00F07E09">
      <w:pPr>
        <w:rPr>
          <w:rFonts w:eastAsia="SimSun" w:hint="eastAsia"/>
          <w:lang w:eastAsia="zh-CN"/>
        </w:rPr>
      </w:pPr>
      <w:r>
        <w:rPr>
          <w:rFonts w:hint="eastAsia"/>
        </w:rPr>
        <w:t>连上</w:t>
      </w:r>
      <w:r>
        <w:rPr>
          <w:rFonts w:hint="eastAsia"/>
        </w:rPr>
        <w:t>WIFI</w:t>
      </w:r>
      <w:r>
        <w:rPr>
          <w:rFonts w:hint="eastAsia"/>
        </w:rPr>
        <w:t>后，如果先前已经获取到主机的</w:t>
      </w:r>
      <w:r>
        <w:rPr>
          <w:rFonts w:hint="eastAsia"/>
        </w:rPr>
        <w:t>IP</w:t>
      </w:r>
      <w:r>
        <w:rPr>
          <w:rFonts w:hint="eastAsia"/>
        </w:rPr>
        <w:t>地址和端口号，则创建一条与主机的</w:t>
      </w:r>
      <w:r>
        <w:rPr>
          <w:rFonts w:hint="eastAsia"/>
        </w:rPr>
        <w:t>TCP</w:t>
      </w:r>
      <w:r>
        <w:rPr>
          <w:rFonts w:hint="eastAsia"/>
        </w:rPr>
        <w:t>链接，创建好后，即可与主机通讯。如果先前未获取到主机的</w:t>
      </w:r>
      <w:r>
        <w:rPr>
          <w:rFonts w:hint="eastAsia"/>
        </w:rPr>
        <w:t>IP</w:t>
      </w:r>
      <w:r>
        <w:rPr>
          <w:rFonts w:hint="eastAsia"/>
        </w:rPr>
        <w:t>地址和端口号，则先等待</w:t>
      </w:r>
      <w:r>
        <w:rPr>
          <w:rFonts w:hint="eastAsia"/>
        </w:rPr>
        <w:t>UDP</w:t>
      </w:r>
      <w:r>
        <w:rPr>
          <w:rFonts w:hint="eastAsia"/>
        </w:rPr>
        <w:t>广播数据，获取主机</w:t>
      </w:r>
      <w:r>
        <w:rPr>
          <w:rFonts w:hint="eastAsia"/>
        </w:rPr>
        <w:t>IP</w:t>
      </w:r>
      <w:r>
        <w:rPr>
          <w:rFonts w:hint="eastAsia"/>
        </w:rPr>
        <w:t>地址和端口号</w:t>
      </w:r>
      <w:bookmarkStart w:id="0" w:name="_GoBack"/>
      <w:bookmarkEnd w:id="0"/>
    </w:p>
    <w:p w:rsidR="002F7DE7" w:rsidRPr="00F07E09" w:rsidRDefault="002F7DE7">
      <w:pPr>
        <w:rPr>
          <w:rFonts w:eastAsia="SimSun" w:hint="eastAsia"/>
          <w:lang w:eastAsia="zh-CN"/>
        </w:rPr>
      </w:pPr>
    </w:p>
    <w:sectPr w:rsidR="002F7DE7" w:rsidRPr="00F07E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09"/>
    <w:rsid w:val="002F7DE7"/>
    <w:rsid w:val="00F0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8097C"/>
  <w15:chartTrackingRefBased/>
  <w15:docId w15:val="{9CE72574-4907-4B18-9D8D-90EC972F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E09"/>
    <w:rPr>
      <w:color w:val="0000FF" w:themeColor="hyperlink"/>
      <w:u w:val="single"/>
    </w:rPr>
  </w:style>
  <w:style w:type="paragraph" w:customStyle="1" w:styleId="1">
    <w:name w:val="正文1"/>
    <w:basedOn w:val="a"/>
    <w:rsid w:val="00F07E09"/>
    <w:pPr>
      <w:adjustRightInd w:val="0"/>
      <w:spacing w:line="360" w:lineRule="auto"/>
      <w:ind w:firstLineChars="200" w:firstLine="480"/>
      <w:textAlignment w:val="baseline"/>
    </w:pPr>
    <w:rPr>
      <w:rFonts w:ascii="SimSun" w:eastAsia="SimSun" w:hAnsi="SimSun" w:cs="Times New Roman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1374</Characters>
  <Application>Microsoft Office Word</Application>
  <DocSecurity>0</DocSecurity>
  <Lines>59</Lines>
  <Paragraphs>71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2019-09-12T05:00:00Z</dcterms:created>
  <dcterms:modified xsi:type="dcterms:W3CDTF">2019-09-12T05:02:00Z</dcterms:modified>
</cp:coreProperties>
</file>