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C0" w:rsidRPr="0037041E" w:rsidRDefault="0037041E" w:rsidP="0037041E">
      <w:pPr>
        <w:jc w:val="center"/>
        <w:rPr>
          <w:rFonts w:hint="eastAsia"/>
          <w:sz w:val="36"/>
          <w:szCs w:val="36"/>
        </w:rPr>
      </w:pPr>
      <w:r w:rsidRPr="0037041E">
        <w:rPr>
          <w:rFonts w:hint="eastAsia"/>
          <w:sz w:val="36"/>
          <w:szCs w:val="36"/>
        </w:rPr>
        <w:t>FPGA</w:t>
      </w:r>
      <w:r w:rsidRPr="0037041E">
        <w:rPr>
          <w:rFonts w:hint="eastAsia"/>
          <w:sz w:val="36"/>
          <w:szCs w:val="36"/>
        </w:rPr>
        <w:t>外包需求</w:t>
      </w:r>
    </w:p>
    <w:p w:rsidR="0037041E" w:rsidRDefault="0037041E">
      <w:pPr>
        <w:rPr>
          <w:rFonts w:hint="eastAsia"/>
        </w:rPr>
      </w:pPr>
    </w:p>
    <w:p w:rsidR="0037041E" w:rsidRDefault="0037041E">
      <w:pPr>
        <w:rPr>
          <w:rFonts w:hint="eastAsia"/>
        </w:rPr>
      </w:pPr>
      <w:r>
        <w:object w:dxaOrig="9689" w:dyaOrig="7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325.2pt" o:ole="">
            <v:imagedata r:id="rId6" o:title=""/>
          </v:shape>
          <o:OLEObject Type="Embed" ProgID="Visio.Drawing.11" ShapeID="_x0000_i1025" DrawAspect="Content" ObjectID="_1615645527" r:id="rId7"/>
        </w:object>
      </w:r>
    </w:p>
    <w:p w:rsidR="0037041E" w:rsidRDefault="0037041E">
      <w:pPr>
        <w:rPr>
          <w:rFonts w:hint="eastAsia"/>
        </w:rPr>
      </w:pPr>
    </w:p>
    <w:p w:rsidR="0037041E" w:rsidRDefault="0037041E">
      <w:pPr>
        <w:rPr>
          <w:rFonts w:hint="eastAsia"/>
        </w:rPr>
      </w:pPr>
      <w:r>
        <w:rPr>
          <w:rFonts w:hint="eastAsia"/>
        </w:rPr>
        <w:t>任务描述：</w:t>
      </w:r>
    </w:p>
    <w:p w:rsidR="0037041E" w:rsidRDefault="0037041E" w:rsidP="0037041E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黄色模块为</w:t>
      </w:r>
      <w:r>
        <w:rPr>
          <w:rFonts w:hint="eastAsia"/>
        </w:rPr>
        <w:t>FPGA</w:t>
      </w:r>
      <w:r>
        <w:rPr>
          <w:rFonts w:hint="eastAsia"/>
        </w:rPr>
        <w:t>的外包模块</w:t>
      </w:r>
    </w:p>
    <w:p w:rsidR="0037041E" w:rsidRDefault="0037041E" w:rsidP="0037041E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工作方式，</w:t>
      </w:r>
      <w:r>
        <w:rPr>
          <w:rFonts w:hint="eastAsia"/>
        </w:rPr>
        <w:t>FPGA</w:t>
      </w:r>
      <w:r>
        <w:rPr>
          <w:rFonts w:hint="eastAsia"/>
        </w:rPr>
        <w:t>接收单片机发送一系列参数，并根据参数要求其定时发送给</w:t>
      </w:r>
      <w:r>
        <w:rPr>
          <w:rFonts w:hint="eastAsia"/>
        </w:rPr>
        <w:t>DA</w:t>
      </w:r>
      <w:r>
        <w:rPr>
          <w:rFonts w:hint="eastAsia"/>
        </w:rPr>
        <w:t>或者</w:t>
      </w:r>
      <w:r>
        <w:rPr>
          <w:rFonts w:hint="eastAsia"/>
        </w:rPr>
        <w:t>PFGA</w:t>
      </w:r>
      <w:r>
        <w:rPr>
          <w:rFonts w:hint="eastAsia"/>
        </w:rPr>
        <w:t>，</w:t>
      </w:r>
      <w:r>
        <w:rPr>
          <w:rFonts w:hint="eastAsia"/>
        </w:rPr>
        <w:t>FPGA</w:t>
      </w:r>
      <w:r>
        <w:rPr>
          <w:rFonts w:hint="eastAsia"/>
        </w:rPr>
        <w:t>接收</w:t>
      </w:r>
      <w:r>
        <w:rPr>
          <w:rFonts w:hint="eastAsia"/>
        </w:rPr>
        <w:t>DA</w:t>
      </w:r>
      <w:r>
        <w:rPr>
          <w:rFonts w:hint="eastAsia"/>
        </w:rPr>
        <w:t>传送的数据并将当前时刻发送给</w:t>
      </w:r>
      <w:r>
        <w:rPr>
          <w:rFonts w:hint="eastAsia"/>
        </w:rPr>
        <w:t>DA</w:t>
      </w:r>
      <w:r>
        <w:rPr>
          <w:rFonts w:hint="eastAsia"/>
        </w:rPr>
        <w:t>的数据一同存入</w:t>
      </w:r>
      <w:r w:rsidR="00852360">
        <w:rPr>
          <w:rFonts w:hint="eastAsia"/>
        </w:rPr>
        <w:t>其中一个</w:t>
      </w:r>
      <w:r w:rsidR="00852360">
        <w:rPr>
          <w:rFonts w:hint="eastAsia"/>
        </w:rPr>
        <w:t>DDR</w:t>
      </w:r>
      <w:r w:rsidR="00852360">
        <w:rPr>
          <w:rFonts w:hint="eastAsia"/>
        </w:rPr>
        <w:t>中。当存入到一定量后</w:t>
      </w:r>
      <w:r>
        <w:rPr>
          <w:rFonts w:hint="eastAsia"/>
        </w:rPr>
        <w:t>（</w:t>
      </w:r>
      <w:r w:rsidR="00852360">
        <w:rPr>
          <w:rFonts w:hint="eastAsia"/>
        </w:rPr>
        <w:t>单片机给的参数</w:t>
      </w:r>
      <w:r>
        <w:rPr>
          <w:rFonts w:hint="eastAsia"/>
        </w:rPr>
        <w:t>）</w:t>
      </w:r>
      <w:r w:rsidR="00852360">
        <w:rPr>
          <w:rFonts w:hint="eastAsia"/>
        </w:rPr>
        <w:t>，将该</w:t>
      </w:r>
      <w:r w:rsidR="00852360">
        <w:rPr>
          <w:rFonts w:hint="eastAsia"/>
        </w:rPr>
        <w:t>DDR</w:t>
      </w:r>
      <w:r w:rsidR="00852360">
        <w:rPr>
          <w:rFonts w:hint="eastAsia"/>
        </w:rPr>
        <w:t>中的数据一起打包发给单片机，同时将当前接收的数据存入另一个</w:t>
      </w:r>
      <w:r w:rsidR="00852360">
        <w:rPr>
          <w:rFonts w:hint="eastAsia"/>
        </w:rPr>
        <w:t>DDR</w:t>
      </w:r>
      <w:r w:rsidR="00852360">
        <w:rPr>
          <w:rFonts w:hint="eastAsia"/>
        </w:rPr>
        <w:t>中（该过程就是实现把数据存入其中一个</w:t>
      </w:r>
      <w:r w:rsidR="00852360">
        <w:rPr>
          <w:rFonts w:hint="eastAsia"/>
        </w:rPr>
        <w:t>DDR</w:t>
      </w:r>
      <w:r w:rsidR="00852360">
        <w:rPr>
          <w:rFonts w:hint="eastAsia"/>
        </w:rPr>
        <w:t>中，同时在另一个</w:t>
      </w:r>
      <w:r w:rsidR="00852360">
        <w:rPr>
          <w:rFonts w:hint="eastAsia"/>
        </w:rPr>
        <w:t>DDR</w:t>
      </w:r>
      <w:r w:rsidR="00852360">
        <w:rPr>
          <w:rFonts w:hint="eastAsia"/>
        </w:rPr>
        <w:t>读取数据，如此反复循环即可完成同时读写）</w:t>
      </w:r>
    </w:p>
    <w:p w:rsidR="00852360" w:rsidRDefault="00852360" w:rsidP="0037041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FPGA</w:t>
      </w:r>
      <w:r>
        <w:rPr>
          <w:rFonts w:hint="eastAsia"/>
        </w:rPr>
        <w:t>与外围设备的底层通讯方式为</w:t>
      </w:r>
      <w:r>
        <w:rPr>
          <w:rFonts w:hint="eastAsia"/>
        </w:rPr>
        <w:t>LVDS</w:t>
      </w:r>
      <w:r>
        <w:rPr>
          <w:rFonts w:hint="eastAsia"/>
        </w:rPr>
        <w:t>。</w:t>
      </w:r>
      <w:bookmarkStart w:id="0" w:name="_GoBack"/>
      <w:bookmarkEnd w:id="0"/>
    </w:p>
    <w:sectPr w:rsidR="0085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94D2C"/>
    <w:multiLevelType w:val="hybridMultilevel"/>
    <w:tmpl w:val="B274B8C4"/>
    <w:lvl w:ilvl="0" w:tplc="FB36CE3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84"/>
    <w:rsid w:val="0037041E"/>
    <w:rsid w:val="00852360"/>
    <w:rsid w:val="00E50E84"/>
    <w:rsid w:val="00E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2019-04-01T09:23:00Z</dcterms:created>
  <dcterms:modified xsi:type="dcterms:W3CDTF">2019-04-01T09:39:00Z</dcterms:modified>
</cp:coreProperties>
</file>