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23" w:rsidRPr="003D7D08" w:rsidRDefault="003D7D08">
      <w:pPr>
        <w:rPr>
          <w:rFonts w:ascii="宋体" w:eastAsia="宋体" w:hAnsi="宋体" w:cs="瀹嬩綋"/>
          <w:b/>
          <w:kern w:val="0"/>
          <w:sz w:val="30"/>
          <w:szCs w:val="30"/>
        </w:rPr>
      </w:pPr>
      <w:r w:rsidRPr="003D7D08">
        <w:rPr>
          <w:rFonts w:ascii="宋体" w:eastAsia="宋体" w:hAnsi="宋体" w:cs="瀹嬩綋" w:hint="eastAsia"/>
          <w:b/>
          <w:kern w:val="0"/>
          <w:sz w:val="30"/>
          <w:szCs w:val="30"/>
        </w:rPr>
        <w:t>基于虚拟化网络的流量监控及</w:t>
      </w:r>
      <w:proofErr w:type="spellStart"/>
      <w:r w:rsidRPr="003D7D08">
        <w:rPr>
          <w:rFonts w:ascii="宋体" w:eastAsia="宋体" w:hAnsi="宋体" w:cs="瀹嬩綋"/>
          <w:b/>
          <w:kern w:val="0"/>
          <w:sz w:val="30"/>
          <w:szCs w:val="30"/>
        </w:rPr>
        <w:t>ddos</w:t>
      </w:r>
      <w:proofErr w:type="spellEnd"/>
      <w:r w:rsidRPr="003D7D08">
        <w:rPr>
          <w:rFonts w:ascii="宋体" w:eastAsia="宋体" w:hAnsi="宋体" w:cs="瀹嬩綋"/>
          <w:b/>
          <w:kern w:val="0"/>
          <w:sz w:val="30"/>
          <w:szCs w:val="30"/>
        </w:rPr>
        <w:t>防御方案研究</w:t>
      </w:r>
    </w:p>
    <w:p w:rsidR="003D7D08" w:rsidRDefault="003D7D08">
      <w:pPr>
        <w:rPr>
          <w:rFonts w:ascii="宋体" w:eastAsia="宋体" w:hAnsi="宋体" w:cs="瀹嬩綋"/>
          <w:b/>
          <w:kern w:val="0"/>
          <w:sz w:val="18"/>
          <w:szCs w:val="18"/>
        </w:rPr>
      </w:pPr>
      <w:bookmarkStart w:id="0" w:name="_GoBack"/>
      <w:bookmarkEnd w:id="0"/>
    </w:p>
    <w:p w:rsidR="003D7D08" w:rsidRPr="00A42166" w:rsidRDefault="003D7D08" w:rsidP="003D7D08">
      <w:pPr>
        <w:rPr>
          <w:rFonts w:ascii="黑体" w:eastAsia="黑体" w:hAnsi="黑体" w:cs="Times New Roman"/>
          <w:b/>
          <w:kern w:val="44"/>
          <w:sz w:val="32"/>
          <w:szCs w:val="32"/>
        </w:rPr>
      </w:pPr>
      <w:r w:rsidRPr="00A42166">
        <w:rPr>
          <w:rFonts w:ascii="黑体" w:eastAsia="黑体" w:hAnsi="黑体" w:cs="Times New Roman" w:hint="eastAsia"/>
          <w:b/>
          <w:kern w:val="44"/>
          <w:sz w:val="32"/>
          <w:szCs w:val="32"/>
        </w:rPr>
        <w:t>研究</w:t>
      </w:r>
      <w:r w:rsidRPr="00A42166">
        <w:rPr>
          <w:rFonts w:ascii="黑体" w:eastAsia="黑体" w:hAnsi="黑体" w:cs="Times New Roman"/>
          <w:b/>
          <w:kern w:val="44"/>
          <w:sz w:val="32"/>
          <w:szCs w:val="32"/>
        </w:rPr>
        <w:t>的</w:t>
      </w:r>
      <w:r w:rsidRPr="00A42166">
        <w:rPr>
          <w:rFonts w:ascii="黑体" w:eastAsia="黑体" w:hAnsi="黑体" w:cs="Times New Roman"/>
          <w:b/>
          <w:bCs/>
          <w:kern w:val="44"/>
          <w:sz w:val="32"/>
          <w:szCs w:val="32"/>
        </w:rPr>
        <w:t>基本</w:t>
      </w:r>
      <w:r w:rsidRPr="00A42166">
        <w:rPr>
          <w:rFonts w:ascii="黑体" w:eastAsia="黑体" w:hAnsi="黑体" w:cs="Times New Roman"/>
          <w:b/>
          <w:kern w:val="44"/>
          <w:sz w:val="32"/>
          <w:szCs w:val="32"/>
        </w:rPr>
        <w:t>内容：</w:t>
      </w:r>
    </w:p>
    <w:p w:rsidR="003D7D08" w:rsidRDefault="003D7D08" w:rsidP="003D7D08">
      <w:pPr>
        <w:rPr>
          <w:rFonts w:ascii="黑体" w:eastAsia="黑体" w:hAnsi="黑体" w:cs="Times New Roman"/>
          <w:b/>
          <w:sz w:val="28"/>
          <w:szCs w:val="28"/>
        </w:rPr>
      </w:pPr>
      <w:r w:rsidRPr="00A42166">
        <w:rPr>
          <w:rFonts w:ascii="黑体" w:eastAsia="黑体" w:hAnsi="黑体" w:cs="Times New Roman" w:hint="eastAsia"/>
          <w:b/>
          <w:sz w:val="28"/>
          <w:szCs w:val="28"/>
        </w:rPr>
        <w:t>内容</w:t>
      </w:r>
      <w:proofErr w:type="gramStart"/>
      <w:r w:rsidRPr="00A42166">
        <w:rPr>
          <w:rFonts w:ascii="黑体" w:eastAsia="黑体" w:hAnsi="黑体" w:cs="Times New Roman" w:hint="eastAsia"/>
          <w:b/>
          <w:sz w:val="28"/>
          <w:szCs w:val="28"/>
        </w:rPr>
        <w:t>一</w:t>
      </w:r>
      <w:proofErr w:type="gramEnd"/>
      <w:r w:rsidRPr="00A42166">
        <w:rPr>
          <w:rFonts w:ascii="黑体" w:eastAsia="黑体" w:hAnsi="黑体" w:cs="Times New Roman"/>
          <w:b/>
          <w:sz w:val="28"/>
          <w:szCs w:val="28"/>
        </w:rPr>
        <w:t>：</w:t>
      </w:r>
    </w:p>
    <w:p w:rsidR="003D7D08" w:rsidRPr="0057406F" w:rsidRDefault="003D7D08" w:rsidP="003D7D08">
      <w:pPr>
        <w:ind w:firstLineChars="200" w:firstLine="420"/>
        <w:rPr>
          <w:rFonts w:ascii="宋体" w:eastAsia="宋体" w:hAnsi="宋体" w:cs="瀹嬩綋"/>
          <w:kern w:val="0"/>
          <w:szCs w:val="21"/>
        </w:rPr>
      </w:pPr>
      <w:r w:rsidRPr="003E63D7">
        <w:rPr>
          <w:rFonts w:ascii="宋体" w:eastAsia="宋体" w:hAnsi="宋体" w:cs="瀹嬩綋" w:hint="eastAsia"/>
          <w:kern w:val="0"/>
          <w:szCs w:val="21"/>
        </w:rPr>
        <w:t>读论文，深入调研流量监控及安全防御方案进行综述。</w:t>
      </w:r>
    </w:p>
    <w:p w:rsidR="003D7D08" w:rsidRDefault="003D7D08" w:rsidP="003D7D08">
      <w:pPr>
        <w:rPr>
          <w:rFonts w:ascii="宋体" w:eastAsia="宋体" w:hAnsi="宋体" w:cs="瀹嬩綋"/>
          <w:b/>
          <w:kern w:val="0"/>
          <w:szCs w:val="21"/>
        </w:rPr>
      </w:pPr>
    </w:p>
    <w:p w:rsidR="003D7D08" w:rsidRDefault="003D7D08" w:rsidP="003D7D08">
      <w:pPr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内容二</w:t>
      </w:r>
      <w:r w:rsidRPr="00A42166">
        <w:rPr>
          <w:rFonts w:ascii="黑体" w:eastAsia="黑体" w:hAnsi="黑体" w:cs="Times New Roman"/>
          <w:b/>
          <w:sz w:val="28"/>
          <w:szCs w:val="28"/>
        </w:rPr>
        <w:t>：</w:t>
      </w:r>
    </w:p>
    <w:p w:rsidR="003D7D08" w:rsidRPr="003E63D7" w:rsidRDefault="003D7D08" w:rsidP="003D7D08">
      <w:pPr>
        <w:ind w:firstLineChars="200" w:firstLine="420"/>
        <w:rPr>
          <w:rFonts w:ascii="宋体" w:eastAsia="宋体" w:hAnsi="宋体" w:cs="瀹嬩綋"/>
          <w:b/>
          <w:kern w:val="0"/>
          <w:szCs w:val="21"/>
        </w:rPr>
      </w:pPr>
      <w:r>
        <w:rPr>
          <w:rFonts w:ascii="宋体" w:eastAsia="宋体" w:hAnsi="宋体" w:cs="瀹嬩綋" w:hint="eastAsia"/>
          <w:kern w:val="0"/>
          <w:szCs w:val="21"/>
        </w:rPr>
        <w:t>研究流量控制机制的相关算法。</w:t>
      </w:r>
    </w:p>
    <w:p w:rsidR="003D7D08" w:rsidRDefault="003D7D08" w:rsidP="003D7D08">
      <w:pPr>
        <w:rPr>
          <w:rFonts w:ascii="宋体" w:eastAsia="宋体" w:hAnsi="宋体" w:cs="瀹嬩綋"/>
          <w:b/>
          <w:kern w:val="0"/>
          <w:szCs w:val="21"/>
        </w:rPr>
      </w:pPr>
    </w:p>
    <w:p w:rsidR="003D7D08" w:rsidRDefault="003D7D08" w:rsidP="003D7D08">
      <w:pPr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内容三</w:t>
      </w:r>
      <w:r w:rsidRPr="00A42166">
        <w:rPr>
          <w:rFonts w:ascii="黑体" w:eastAsia="黑体" w:hAnsi="黑体" w:cs="Times New Roman"/>
          <w:b/>
          <w:sz w:val="28"/>
          <w:szCs w:val="28"/>
        </w:rPr>
        <w:t>：</w:t>
      </w:r>
    </w:p>
    <w:p w:rsidR="003D7D08" w:rsidRPr="003E63D7" w:rsidRDefault="003D7D08" w:rsidP="003D7D08">
      <w:pPr>
        <w:ind w:leftChars="200" w:left="1514" w:hangingChars="521" w:hanging="1094"/>
        <w:rPr>
          <w:rFonts w:ascii="宋体" w:eastAsia="宋体" w:hAnsi="宋体" w:cs="瀹嬩綋"/>
          <w:b/>
          <w:kern w:val="0"/>
          <w:szCs w:val="21"/>
        </w:rPr>
      </w:pPr>
      <w:r>
        <w:rPr>
          <w:rFonts w:ascii="宋体" w:eastAsia="宋体" w:hAnsi="宋体" w:cs="瀹嬩綋" w:hint="eastAsia"/>
          <w:kern w:val="0"/>
          <w:szCs w:val="21"/>
        </w:rPr>
        <w:t>设计基于硬件控制器和交换机，分析攻击等异常现象，实现安全防御方案</w:t>
      </w:r>
      <w:r w:rsidRPr="003E63D7">
        <w:rPr>
          <w:rFonts w:ascii="宋体" w:eastAsia="宋体" w:hAnsi="宋体" w:cs="瀹嬩綋" w:hint="eastAsia"/>
          <w:kern w:val="0"/>
          <w:szCs w:val="21"/>
        </w:rPr>
        <w:t>。</w:t>
      </w:r>
    </w:p>
    <w:p w:rsidR="003D7D08" w:rsidRDefault="003D7D08" w:rsidP="003D7D08">
      <w:pPr>
        <w:rPr>
          <w:rFonts w:ascii="黑体" w:eastAsia="黑体" w:hAnsi="黑体" w:cs="Times New Roman"/>
          <w:b/>
          <w:bCs/>
          <w:kern w:val="44"/>
          <w:sz w:val="32"/>
          <w:szCs w:val="32"/>
        </w:rPr>
      </w:pPr>
    </w:p>
    <w:p w:rsidR="003D7D08" w:rsidRDefault="003D7D08" w:rsidP="003D7D08">
      <w:pPr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内容四</w:t>
      </w:r>
      <w:r w:rsidRPr="00A42166">
        <w:rPr>
          <w:rFonts w:ascii="黑体" w:eastAsia="黑体" w:hAnsi="黑体" w:cs="Times New Roman"/>
          <w:b/>
          <w:sz w:val="28"/>
          <w:szCs w:val="28"/>
        </w:rPr>
        <w:t>：</w:t>
      </w:r>
    </w:p>
    <w:p w:rsidR="003D7D08" w:rsidRPr="003E63D7" w:rsidRDefault="003D7D08" w:rsidP="003D7D08">
      <w:pPr>
        <w:ind w:leftChars="200" w:left="1514" w:hangingChars="521" w:hanging="1094"/>
        <w:rPr>
          <w:rFonts w:ascii="宋体" w:eastAsia="宋体" w:hAnsi="宋体" w:cs="瀹嬩綋"/>
          <w:b/>
          <w:kern w:val="0"/>
          <w:szCs w:val="21"/>
        </w:rPr>
      </w:pPr>
      <w:r>
        <w:rPr>
          <w:rFonts w:ascii="宋体" w:eastAsia="宋体" w:hAnsi="宋体" w:cs="瀹嬩綋" w:hint="eastAsia"/>
          <w:kern w:val="0"/>
          <w:szCs w:val="21"/>
        </w:rPr>
        <w:t>对安全防御方案进行性能测试</w:t>
      </w:r>
      <w:r w:rsidRPr="003E63D7">
        <w:rPr>
          <w:rFonts w:ascii="宋体" w:eastAsia="宋体" w:hAnsi="宋体" w:cs="瀹嬩綋" w:hint="eastAsia"/>
          <w:kern w:val="0"/>
          <w:szCs w:val="21"/>
        </w:rPr>
        <w:t>。</w:t>
      </w:r>
    </w:p>
    <w:p w:rsidR="003D7D08" w:rsidRPr="00A42166" w:rsidRDefault="003D7D08" w:rsidP="003D7D08">
      <w:pPr>
        <w:rPr>
          <w:rFonts w:ascii="宋体" w:eastAsia="宋体" w:hAnsi="宋体" w:cs="瀹嬩綋"/>
          <w:b/>
          <w:kern w:val="0"/>
          <w:szCs w:val="21"/>
        </w:rPr>
      </w:pPr>
    </w:p>
    <w:p w:rsidR="003D7D08" w:rsidRDefault="003D7D08" w:rsidP="003D7D08">
      <w:pPr>
        <w:rPr>
          <w:rFonts w:ascii="黑体" w:eastAsia="黑体" w:hAnsi="黑体" w:cs="Times New Roman"/>
          <w:b/>
          <w:bCs/>
          <w:kern w:val="44"/>
          <w:sz w:val="32"/>
          <w:szCs w:val="32"/>
        </w:rPr>
      </w:pPr>
      <w:r w:rsidRPr="00A42166">
        <w:rPr>
          <w:rFonts w:ascii="黑体" w:eastAsia="黑体" w:hAnsi="黑体" w:cs="Times New Roman"/>
          <w:b/>
          <w:bCs/>
          <w:kern w:val="44"/>
          <w:sz w:val="32"/>
          <w:szCs w:val="32"/>
        </w:rPr>
        <w:t>拟解决的主要问题</w:t>
      </w:r>
      <w:r w:rsidRPr="00A42166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t>：</w:t>
      </w:r>
    </w:p>
    <w:p w:rsidR="003D7D08" w:rsidRPr="00E00F7D" w:rsidRDefault="003D7D08" w:rsidP="003D7D08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瀹嬩綋"/>
          <w:kern w:val="0"/>
          <w:szCs w:val="21"/>
        </w:rPr>
      </w:pPr>
      <w:r w:rsidRPr="00E00F7D">
        <w:rPr>
          <w:rFonts w:ascii="宋体" w:eastAsia="宋体" w:hAnsi="宋体" w:cs="瀹嬩綋" w:hint="eastAsia"/>
          <w:kern w:val="0"/>
          <w:szCs w:val="21"/>
        </w:rPr>
        <w:t>基于</w:t>
      </w:r>
      <w:proofErr w:type="spellStart"/>
      <w:r w:rsidRPr="00E00F7D">
        <w:rPr>
          <w:rFonts w:ascii="宋体" w:eastAsia="宋体" w:hAnsi="宋体" w:cs="瀹嬩綋" w:hint="eastAsia"/>
          <w:kern w:val="0"/>
          <w:szCs w:val="21"/>
        </w:rPr>
        <w:t>sflow</w:t>
      </w:r>
      <w:proofErr w:type="spellEnd"/>
      <w:r w:rsidRPr="00E00F7D">
        <w:rPr>
          <w:rFonts w:ascii="宋体" w:eastAsia="宋体" w:hAnsi="宋体" w:cs="瀹嬩綋" w:hint="eastAsia"/>
          <w:kern w:val="0"/>
          <w:szCs w:val="21"/>
        </w:rPr>
        <w:t>等进行流量监控，实时检测流量。</w:t>
      </w:r>
    </w:p>
    <w:p w:rsidR="003D7D08" w:rsidRDefault="003D7D08" w:rsidP="003D7D08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瀹嬩綋"/>
          <w:kern w:val="0"/>
          <w:szCs w:val="21"/>
        </w:rPr>
      </w:pPr>
      <w:r>
        <w:rPr>
          <w:rFonts w:ascii="宋体" w:eastAsia="宋体" w:hAnsi="宋体" w:cs="瀹嬩綋" w:hint="eastAsia"/>
          <w:kern w:val="0"/>
          <w:szCs w:val="21"/>
        </w:rPr>
        <w:t>设计流量控制机制：如当流量超过阈值，通过Rest</w:t>
      </w:r>
      <w:r>
        <w:rPr>
          <w:rFonts w:ascii="宋体" w:eastAsia="宋体" w:hAnsi="宋体" w:cs="瀹嬩綋"/>
          <w:kern w:val="0"/>
          <w:szCs w:val="21"/>
        </w:rPr>
        <w:t xml:space="preserve"> </w:t>
      </w:r>
      <w:r>
        <w:rPr>
          <w:rFonts w:ascii="宋体" w:eastAsia="宋体" w:hAnsi="宋体" w:cs="瀹嬩綋" w:hint="eastAsia"/>
          <w:kern w:val="0"/>
          <w:szCs w:val="21"/>
        </w:rPr>
        <w:t>API下发，屏蔽攻击。</w:t>
      </w:r>
    </w:p>
    <w:p w:rsidR="003D7D08" w:rsidRDefault="003D7D08" w:rsidP="003D7D08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瀹嬩綋"/>
          <w:kern w:val="0"/>
          <w:szCs w:val="21"/>
        </w:rPr>
      </w:pPr>
      <w:r>
        <w:rPr>
          <w:rFonts w:ascii="宋体" w:eastAsia="宋体" w:hAnsi="宋体" w:cs="瀹嬩綋" w:hint="eastAsia"/>
          <w:kern w:val="0"/>
          <w:szCs w:val="21"/>
        </w:rPr>
        <w:t>基于硬件控制器和交换机，实现设计方案；</w:t>
      </w:r>
    </w:p>
    <w:p w:rsidR="003D7D08" w:rsidRDefault="003D7D08" w:rsidP="003D7D08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瀹嬩綋"/>
          <w:kern w:val="0"/>
          <w:szCs w:val="21"/>
        </w:rPr>
      </w:pPr>
      <w:r>
        <w:rPr>
          <w:rFonts w:ascii="宋体" w:eastAsia="宋体" w:hAnsi="宋体" w:cs="瀹嬩綋" w:hint="eastAsia"/>
          <w:kern w:val="0"/>
          <w:szCs w:val="21"/>
        </w:rPr>
        <w:t>设计攻击等异常现象的安全防御方案；</w:t>
      </w:r>
    </w:p>
    <w:p w:rsidR="003D7D08" w:rsidRDefault="003D7D08" w:rsidP="003D7D08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瀹嬩綋"/>
          <w:kern w:val="0"/>
          <w:szCs w:val="21"/>
        </w:rPr>
      </w:pPr>
      <w:r>
        <w:rPr>
          <w:rFonts w:ascii="宋体" w:eastAsia="宋体" w:hAnsi="宋体" w:cs="瀹嬩綋" w:hint="eastAsia"/>
          <w:kern w:val="0"/>
          <w:szCs w:val="21"/>
        </w:rPr>
        <w:t>调整、优化、验证方案。</w:t>
      </w:r>
    </w:p>
    <w:p w:rsidR="003D7D08" w:rsidRPr="003D7D08" w:rsidRDefault="003D7D08">
      <w:pPr>
        <w:rPr>
          <w:rFonts w:hint="eastAsia"/>
        </w:rPr>
      </w:pPr>
    </w:p>
    <w:sectPr w:rsidR="003D7D08" w:rsidRPr="003D7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瀹嬩綋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140E"/>
    <w:multiLevelType w:val="hybridMultilevel"/>
    <w:tmpl w:val="96DE52DC"/>
    <w:lvl w:ilvl="0" w:tplc="F6245ABE">
      <w:start w:val="1"/>
      <w:numFmt w:val="decimal"/>
      <w:lvlText w:val="%1、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F2"/>
    <w:rsid w:val="003D7D08"/>
    <w:rsid w:val="00503F23"/>
    <w:rsid w:val="005A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8729"/>
  <w15:chartTrackingRefBased/>
  <w15:docId w15:val="{3E13EC1B-417F-499A-B819-B890BD98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D08"/>
    <w:pPr>
      <w:widowControl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文韬</dc:creator>
  <cp:keywords/>
  <dc:description/>
  <cp:lastModifiedBy>王 文韬</cp:lastModifiedBy>
  <cp:revision>2</cp:revision>
  <dcterms:created xsi:type="dcterms:W3CDTF">2019-04-02T07:26:00Z</dcterms:created>
  <dcterms:modified xsi:type="dcterms:W3CDTF">2019-04-02T07:27:00Z</dcterms:modified>
</cp:coreProperties>
</file>