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5EE" w:rsidRPr="004C25EE" w:rsidRDefault="004C25EE" w:rsidP="004C25EE">
      <w:pPr>
        <w:jc w:val="center"/>
        <w:rPr>
          <w:sz w:val="48"/>
          <w:szCs w:val="48"/>
        </w:rPr>
      </w:pPr>
      <w:r w:rsidRPr="004C25EE">
        <w:rPr>
          <w:rFonts w:hint="eastAsia"/>
          <w:sz w:val="48"/>
          <w:szCs w:val="48"/>
        </w:rPr>
        <w:t>本</w:t>
      </w:r>
      <w:r w:rsidR="00FF5959">
        <w:rPr>
          <w:rFonts w:hint="eastAsia"/>
          <w:sz w:val="48"/>
          <w:szCs w:val="48"/>
        </w:rPr>
        <w:t>项目</w:t>
      </w:r>
      <w:r w:rsidRPr="004C25EE">
        <w:rPr>
          <w:rFonts w:hint="eastAsia"/>
          <w:sz w:val="48"/>
          <w:szCs w:val="48"/>
        </w:rPr>
        <w:t>方案要求</w:t>
      </w:r>
    </w:p>
    <w:p w:rsidR="004C25EE" w:rsidRDefault="004C25EE" w:rsidP="004C25EE"/>
    <w:p w:rsidR="004C25EE" w:rsidRPr="004C25EE" w:rsidRDefault="004C25EE" w:rsidP="004C25EE">
      <w:pPr>
        <w:rPr>
          <w:sz w:val="28"/>
          <w:szCs w:val="28"/>
        </w:rPr>
      </w:pPr>
      <w:r w:rsidRPr="004C25EE">
        <w:rPr>
          <w:rFonts w:hint="eastAsia"/>
          <w:sz w:val="28"/>
          <w:szCs w:val="28"/>
        </w:rPr>
        <w:t>本项目总体要求就是，负责把这个产品按</w:t>
      </w:r>
      <w:r w:rsidR="00FF5959">
        <w:rPr>
          <w:rFonts w:hint="eastAsia"/>
          <w:sz w:val="28"/>
          <w:szCs w:val="28"/>
        </w:rPr>
        <w:t>定位板设计</w:t>
      </w:r>
      <w:r w:rsidRPr="004C25EE">
        <w:rPr>
          <w:rFonts w:hint="eastAsia"/>
          <w:sz w:val="28"/>
          <w:szCs w:val="28"/>
        </w:rPr>
        <w:t>方案</w:t>
      </w:r>
      <w:r w:rsidR="00FF5959">
        <w:rPr>
          <w:rFonts w:hint="eastAsia"/>
          <w:sz w:val="28"/>
          <w:szCs w:val="28"/>
        </w:rPr>
        <w:t>完成</w:t>
      </w:r>
      <w:r w:rsidRPr="004C25EE">
        <w:rPr>
          <w:rFonts w:hint="eastAsia"/>
          <w:sz w:val="28"/>
          <w:szCs w:val="28"/>
        </w:rPr>
        <w:t>。具体流程分以下部分：</w:t>
      </w:r>
    </w:p>
    <w:p w:rsidR="004C25EE" w:rsidRPr="004C25EE" w:rsidRDefault="00FF5959" w:rsidP="004C25EE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测试、修改硬件电路及完善系统代码</w:t>
      </w:r>
      <w:r w:rsidR="004C25EE" w:rsidRPr="004C25EE">
        <w:rPr>
          <w:rFonts w:hint="eastAsia"/>
          <w:sz w:val="28"/>
          <w:szCs w:val="28"/>
        </w:rPr>
        <w:t>。</w:t>
      </w:r>
    </w:p>
    <w:p w:rsidR="004C25EE" w:rsidRDefault="004C25EE" w:rsidP="004C25EE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4C25EE">
        <w:rPr>
          <w:rFonts w:hint="eastAsia"/>
          <w:sz w:val="28"/>
          <w:szCs w:val="28"/>
        </w:rPr>
        <w:t>修改后需打样焊接出样板。</w:t>
      </w:r>
    </w:p>
    <w:p w:rsidR="00FF5959" w:rsidRPr="004C25EE" w:rsidRDefault="00FF5959" w:rsidP="004C25EE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编辑制作设备端、服务器端通信协议。</w:t>
      </w:r>
    </w:p>
    <w:p w:rsidR="004C25EE" w:rsidRDefault="004C25EE" w:rsidP="004C25EE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4C25EE">
        <w:rPr>
          <w:rFonts w:hint="eastAsia"/>
          <w:sz w:val="28"/>
          <w:szCs w:val="28"/>
        </w:rPr>
        <w:t>编写P</w:t>
      </w:r>
      <w:r w:rsidRPr="004C25EE">
        <w:rPr>
          <w:sz w:val="28"/>
          <w:szCs w:val="28"/>
        </w:rPr>
        <w:t>C</w:t>
      </w:r>
      <w:r w:rsidRPr="004C25EE">
        <w:rPr>
          <w:rFonts w:hint="eastAsia"/>
          <w:sz w:val="28"/>
          <w:szCs w:val="28"/>
        </w:rPr>
        <w:t>端的配置程序</w:t>
      </w:r>
      <w:r w:rsidR="00E51C05">
        <w:rPr>
          <w:rFonts w:hint="eastAsia"/>
          <w:sz w:val="28"/>
          <w:szCs w:val="28"/>
        </w:rPr>
        <w:t>（上位机程序）</w:t>
      </w:r>
      <w:r w:rsidRPr="004C25EE">
        <w:rPr>
          <w:rFonts w:hint="eastAsia"/>
          <w:sz w:val="28"/>
          <w:szCs w:val="28"/>
        </w:rPr>
        <w:t>。</w:t>
      </w:r>
    </w:p>
    <w:p w:rsidR="00FF5959" w:rsidRPr="004C25EE" w:rsidRDefault="00FF5959" w:rsidP="004C25EE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与服务器对接。</w:t>
      </w:r>
    </w:p>
    <w:p w:rsidR="004C25EE" w:rsidRPr="004C25EE" w:rsidRDefault="004C25EE" w:rsidP="004C25EE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4C25E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约定日</w:t>
      </w:r>
      <w:r w:rsidRPr="004C25EE"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>完工并验收 。</w:t>
      </w:r>
    </w:p>
    <w:p w:rsidR="004C25EE" w:rsidRDefault="004C25EE" w:rsidP="004C25EE">
      <w:pPr>
        <w:rPr>
          <w:sz w:val="28"/>
          <w:szCs w:val="28"/>
        </w:rPr>
      </w:pPr>
    </w:p>
    <w:p w:rsidR="00E51C05" w:rsidRPr="00E51C05" w:rsidRDefault="00E51C05" w:rsidP="004C25EE">
      <w:pPr>
        <w:rPr>
          <w:sz w:val="28"/>
          <w:szCs w:val="28"/>
        </w:rPr>
      </w:pPr>
    </w:p>
    <w:p w:rsidR="004C25EE" w:rsidRDefault="00FF5959" w:rsidP="004C25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定位板</w:t>
      </w:r>
      <w:r w:rsidR="004C25EE" w:rsidRPr="004C25EE">
        <w:rPr>
          <w:rFonts w:hint="eastAsia"/>
          <w:sz w:val="28"/>
          <w:szCs w:val="28"/>
        </w:rPr>
        <w:t>设计方案见附件1</w:t>
      </w:r>
    </w:p>
    <w:p w:rsidR="00DF58EB" w:rsidRDefault="00DF58EB" w:rsidP="004C25EE">
      <w:pPr>
        <w:rPr>
          <w:sz w:val="28"/>
          <w:szCs w:val="28"/>
        </w:rPr>
      </w:pPr>
    </w:p>
    <w:p w:rsidR="00DF58EB" w:rsidRDefault="00DF58EB" w:rsidP="004C25EE">
      <w:pPr>
        <w:rPr>
          <w:sz w:val="28"/>
          <w:szCs w:val="28"/>
        </w:rPr>
      </w:pPr>
    </w:p>
    <w:p w:rsidR="00DF58EB" w:rsidRDefault="00DF58EB" w:rsidP="004C25EE">
      <w:pPr>
        <w:rPr>
          <w:sz w:val="28"/>
          <w:szCs w:val="28"/>
        </w:rPr>
      </w:pPr>
    </w:p>
    <w:p w:rsidR="00DF58EB" w:rsidRDefault="00DF58EB" w:rsidP="004C25EE">
      <w:pPr>
        <w:rPr>
          <w:sz w:val="28"/>
          <w:szCs w:val="28"/>
        </w:rPr>
      </w:pPr>
    </w:p>
    <w:p w:rsidR="00FF5959" w:rsidRDefault="00FF5959" w:rsidP="004C25EE">
      <w:pPr>
        <w:rPr>
          <w:sz w:val="28"/>
          <w:szCs w:val="28"/>
        </w:rPr>
      </w:pPr>
    </w:p>
    <w:p w:rsidR="00FF5959" w:rsidRDefault="00FF5959" w:rsidP="004C25EE">
      <w:pPr>
        <w:rPr>
          <w:sz w:val="28"/>
          <w:szCs w:val="28"/>
        </w:rPr>
      </w:pPr>
    </w:p>
    <w:p w:rsidR="00FF5959" w:rsidRDefault="00FF5959" w:rsidP="004C25EE">
      <w:pPr>
        <w:rPr>
          <w:sz w:val="28"/>
          <w:szCs w:val="28"/>
        </w:rPr>
      </w:pPr>
    </w:p>
    <w:p w:rsidR="00FF5959" w:rsidRDefault="00FF5959" w:rsidP="004C25EE">
      <w:pPr>
        <w:rPr>
          <w:sz w:val="28"/>
          <w:szCs w:val="28"/>
        </w:rPr>
      </w:pPr>
    </w:p>
    <w:p w:rsidR="00FF5959" w:rsidRDefault="00FF5959" w:rsidP="004C25EE">
      <w:pPr>
        <w:rPr>
          <w:rFonts w:hint="eastAsia"/>
          <w:sz w:val="28"/>
          <w:szCs w:val="28"/>
        </w:rPr>
      </w:pPr>
    </w:p>
    <w:p w:rsidR="00DF58EB" w:rsidRDefault="00DF58EB" w:rsidP="00DF58EB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附件1</w:t>
      </w:r>
    </w:p>
    <w:p w:rsidR="00FF5959" w:rsidRPr="007B2565" w:rsidRDefault="00FF5959" w:rsidP="00FF5959">
      <w:pPr>
        <w:jc w:val="center"/>
        <w:rPr>
          <w:rFonts w:ascii="PingFang SC" w:hAnsi="PingFang SC" w:cs="PingFang SC" w:hint="eastAsia"/>
          <w:sz w:val="44"/>
          <w:szCs w:val="44"/>
        </w:rPr>
      </w:pPr>
      <w:r w:rsidRPr="007B2565">
        <w:rPr>
          <w:rFonts w:hint="eastAsia"/>
          <w:sz w:val="44"/>
          <w:szCs w:val="44"/>
        </w:rPr>
        <w:t>车载</w:t>
      </w:r>
      <w:r w:rsidRPr="007B2565">
        <w:rPr>
          <w:sz w:val="44"/>
          <w:szCs w:val="44"/>
        </w:rPr>
        <w:t>GPS</w:t>
      </w:r>
      <w:r w:rsidRPr="007B2565">
        <w:rPr>
          <w:rFonts w:ascii="PingFang SC" w:hAnsi="PingFang SC" w:cs="PingFang SC" w:hint="eastAsia"/>
          <w:sz w:val="44"/>
          <w:szCs w:val="44"/>
        </w:rPr>
        <w:t>定位</w:t>
      </w:r>
      <w:proofErr w:type="gramStart"/>
      <w:r w:rsidRPr="007B2565">
        <w:rPr>
          <w:rFonts w:ascii="PingFang SC" w:hAnsi="PingFang SC" w:cs="PingFang SC" w:hint="eastAsia"/>
          <w:sz w:val="44"/>
          <w:szCs w:val="44"/>
        </w:rPr>
        <w:t>板方案</w:t>
      </w:r>
      <w:proofErr w:type="gramEnd"/>
      <w:r>
        <w:rPr>
          <w:rFonts w:ascii="PingFang SC" w:hAnsi="PingFang SC" w:cs="PingFang SC" w:hint="eastAsia"/>
          <w:sz w:val="44"/>
          <w:szCs w:val="44"/>
        </w:rPr>
        <w:t>要求</w:t>
      </w:r>
    </w:p>
    <w:p w:rsidR="00FF5959" w:rsidRPr="007B2565" w:rsidRDefault="00FF5959" w:rsidP="00FF5959">
      <w:pPr>
        <w:pStyle w:val="a3"/>
        <w:numPr>
          <w:ilvl w:val="0"/>
          <w:numId w:val="3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方案功能要求：</w:t>
      </w:r>
    </w:p>
    <w:p w:rsidR="00FF5959" w:rsidRPr="007B2565" w:rsidRDefault="00FF5959" w:rsidP="00FF5959">
      <w:pPr>
        <w:pStyle w:val="a3"/>
        <w:numPr>
          <w:ilvl w:val="0"/>
          <w:numId w:val="4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GPS</w:t>
      </w:r>
      <w:r w:rsidRPr="007B2565">
        <w:rPr>
          <w:rFonts w:ascii="PingFang SC" w:hAnsi="PingFang SC" w:cs="PingFang SC" w:hint="eastAsia"/>
          <w:sz w:val="24"/>
          <w:szCs w:val="24"/>
        </w:rPr>
        <w:t>定位、</w:t>
      </w:r>
      <w:r w:rsidRPr="007B2565">
        <w:rPr>
          <w:rFonts w:ascii="PingFang SC" w:hAnsi="PingFang SC" w:cs="PingFang SC" w:hint="eastAsia"/>
          <w:sz w:val="24"/>
          <w:szCs w:val="24"/>
        </w:rPr>
        <w:t>LBS</w:t>
      </w:r>
      <w:r w:rsidRPr="007B2565">
        <w:rPr>
          <w:rFonts w:ascii="PingFang SC" w:hAnsi="PingFang SC" w:cs="PingFang SC" w:hint="eastAsia"/>
          <w:sz w:val="24"/>
          <w:szCs w:val="24"/>
        </w:rPr>
        <w:t>定位</w:t>
      </w:r>
    </w:p>
    <w:p w:rsidR="00FF5959" w:rsidRPr="007B2565" w:rsidRDefault="00FF5959" w:rsidP="00FF5959">
      <w:pPr>
        <w:pStyle w:val="a3"/>
        <w:numPr>
          <w:ilvl w:val="0"/>
          <w:numId w:val="4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>
        <w:rPr>
          <w:rFonts w:ascii="PingFang SC" w:hAnsi="PingFang SC" w:cs="PingFang SC" w:hint="eastAsia"/>
          <w:sz w:val="24"/>
          <w:szCs w:val="24"/>
        </w:rPr>
        <w:t>4</w:t>
      </w:r>
      <w:r w:rsidRPr="007B2565">
        <w:rPr>
          <w:rFonts w:ascii="PingFang SC" w:hAnsi="PingFang SC" w:cs="PingFang SC" w:hint="eastAsia"/>
          <w:sz w:val="24"/>
          <w:szCs w:val="24"/>
        </w:rPr>
        <w:t>G</w:t>
      </w:r>
      <w:r w:rsidRPr="007B2565">
        <w:rPr>
          <w:rFonts w:ascii="PingFang SC" w:hAnsi="PingFang SC" w:cs="PingFang SC" w:hint="eastAsia"/>
          <w:sz w:val="24"/>
          <w:szCs w:val="24"/>
        </w:rPr>
        <w:t>传输，</w:t>
      </w:r>
      <w:r w:rsidRPr="007B2565">
        <w:rPr>
          <w:rFonts w:ascii="PingFang SC" w:hAnsi="PingFang SC" w:cs="PingFang SC"/>
          <w:sz w:val="24"/>
          <w:szCs w:val="24"/>
        </w:rPr>
        <w:t xml:space="preserve"> </w:t>
      </w:r>
      <w:r w:rsidRPr="007B2565">
        <w:rPr>
          <w:rFonts w:ascii="PingFang SC" w:hAnsi="PingFang SC" w:cs="PingFang SC" w:hint="eastAsia"/>
          <w:sz w:val="24"/>
          <w:szCs w:val="24"/>
        </w:rPr>
        <w:t>频段要求</w:t>
      </w:r>
      <w:r w:rsidRPr="007B2565">
        <w:rPr>
          <w:rFonts w:ascii="PingFang SC" w:hAnsi="PingFang SC" w:cs="PingFang SC" w:hint="eastAsia"/>
          <w:sz w:val="24"/>
          <w:szCs w:val="24"/>
        </w:rPr>
        <w:t xml:space="preserve"> </w:t>
      </w:r>
      <w:r w:rsidRPr="007B2565">
        <w:rPr>
          <w:rFonts w:ascii="微软雅黑" w:hAnsi="微软雅黑"/>
          <w:color w:val="333333"/>
          <w:sz w:val="24"/>
          <w:szCs w:val="24"/>
          <w:shd w:val="clear" w:color="auto" w:fill="FFFFFF"/>
        </w:rPr>
        <w:t> 1700/2100</w:t>
      </w:r>
      <w:r w:rsidRPr="007B2565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、</w:t>
      </w:r>
      <w:r w:rsidRPr="007B2565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1900</w:t>
      </w:r>
      <w:r w:rsidRPr="007B2565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、</w:t>
      </w:r>
      <w:r w:rsidRPr="007B2565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 xml:space="preserve">850 </w:t>
      </w:r>
      <w:r w:rsidRPr="007B2565">
        <w:rPr>
          <w:rFonts w:ascii="微软雅黑" w:hAnsi="微软雅黑"/>
          <w:color w:val="333333"/>
          <w:sz w:val="24"/>
          <w:szCs w:val="24"/>
          <w:shd w:val="clear" w:color="auto" w:fill="FFFFFF"/>
        </w:rPr>
        <w:t>MHz</w:t>
      </w:r>
    </w:p>
    <w:p w:rsidR="00FF5959" w:rsidRPr="007B2565" w:rsidRDefault="00FF5959" w:rsidP="00FF5959">
      <w:pPr>
        <w:pStyle w:val="a3"/>
        <w:numPr>
          <w:ilvl w:val="0"/>
          <w:numId w:val="4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433</w:t>
      </w:r>
      <w:r>
        <w:rPr>
          <w:rFonts w:ascii="PingFang SC" w:hAnsi="PingFang SC" w:cs="PingFang SC" w:hint="eastAsia"/>
          <w:sz w:val="24"/>
          <w:szCs w:val="24"/>
        </w:rPr>
        <w:t>无线（可以</w:t>
      </w:r>
      <w:r>
        <w:rPr>
          <w:rFonts w:ascii="PingFang SC" w:hAnsi="PingFang SC" w:cs="PingFang SC" w:hint="eastAsia"/>
          <w:sz w:val="24"/>
          <w:szCs w:val="24"/>
        </w:rPr>
        <w:t>1</w:t>
      </w:r>
      <w:r>
        <w:rPr>
          <w:rFonts w:ascii="PingFang SC" w:hAnsi="PingFang SC" w:cs="PingFang SC" w:hint="eastAsia"/>
          <w:sz w:val="24"/>
          <w:szCs w:val="24"/>
        </w:rPr>
        <w:t>拖</w:t>
      </w:r>
      <w:r>
        <w:rPr>
          <w:rFonts w:ascii="PingFang SC" w:hAnsi="PingFang SC" w:cs="PingFang SC" w:hint="eastAsia"/>
          <w:sz w:val="24"/>
          <w:szCs w:val="24"/>
        </w:rPr>
        <w:t>4</w:t>
      </w:r>
      <w:r>
        <w:rPr>
          <w:rFonts w:ascii="PingFang SC" w:hAnsi="PingFang SC" w:cs="PingFang SC" w:hint="eastAsia"/>
          <w:sz w:val="24"/>
          <w:szCs w:val="24"/>
        </w:rPr>
        <w:t>个</w:t>
      </w:r>
      <w:r>
        <w:rPr>
          <w:rFonts w:ascii="PingFang SC" w:hAnsi="PingFang SC" w:cs="PingFang SC" w:hint="eastAsia"/>
          <w:sz w:val="24"/>
          <w:szCs w:val="24"/>
        </w:rPr>
        <w:t>433</w:t>
      </w:r>
      <w:r>
        <w:rPr>
          <w:rFonts w:ascii="PingFang SC" w:hAnsi="PingFang SC" w:cs="PingFang SC" w:hint="eastAsia"/>
          <w:sz w:val="24"/>
          <w:szCs w:val="24"/>
        </w:rPr>
        <w:t>温感</w:t>
      </w:r>
      <w:r>
        <w:rPr>
          <w:rFonts w:ascii="PingFang SC" w:hAnsi="PingFang SC" w:cs="PingFang SC" w:hint="eastAsia"/>
          <w:sz w:val="24"/>
          <w:szCs w:val="24"/>
        </w:rPr>
        <w:t xml:space="preserve"> </w:t>
      </w:r>
      <w:r>
        <w:rPr>
          <w:rFonts w:ascii="PingFang SC" w:hAnsi="PingFang SC" w:cs="PingFang SC" w:hint="eastAsia"/>
          <w:sz w:val="24"/>
          <w:szCs w:val="24"/>
        </w:rPr>
        <w:t>头</w:t>
      </w:r>
      <w:r>
        <w:rPr>
          <w:rFonts w:ascii="PingFang SC" w:hAnsi="PingFang SC" w:cs="PingFang SC"/>
          <w:sz w:val="24"/>
          <w:szCs w:val="24"/>
        </w:rPr>
        <w:t>）</w:t>
      </w:r>
    </w:p>
    <w:p w:rsidR="00FF5959" w:rsidRPr="007B2565" w:rsidRDefault="00FF5959" w:rsidP="00FF5959">
      <w:pPr>
        <w:pStyle w:val="a3"/>
        <w:numPr>
          <w:ilvl w:val="0"/>
          <w:numId w:val="4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内置电池</w:t>
      </w:r>
    </w:p>
    <w:p w:rsidR="00FF5959" w:rsidRPr="00450FDE" w:rsidRDefault="00FF5959" w:rsidP="00FF5959">
      <w:pPr>
        <w:pStyle w:val="a3"/>
        <w:numPr>
          <w:ilvl w:val="0"/>
          <w:numId w:val="4"/>
        </w:numPr>
        <w:ind w:firstLineChars="0"/>
        <w:rPr>
          <w:rFonts w:ascii="PingFang SC" w:hAnsi="PingFang SC" w:cs="PingFang SC" w:hint="eastAsia"/>
          <w:color w:val="FF0000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可以接</w:t>
      </w:r>
      <w:proofErr w:type="gramStart"/>
      <w:r w:rsidRPr="007B2565">
        <w:rPr>
          <w:rFonts w:ascii="PingFang SC" w:hAnsi="PingFang SC" w:cs="PingFang SC" w:hint="eastAsia"/>
          <w:sz w:val="24"/>
          <w:szCs w:val="24"/>
        </w:rPr>
        <w:t>一路门磁开关</w:t>
      </w:r>
      <w:proofErr w:type="gramEnd"/>
      <w:r w:rsidRPr="007B2565">
        <w:rPr>
          <w:rFonts w:ascii="PingFang SC" w:hAnsi="PingFang SC" w:cs="PingFang SC" w:hint="eastAsia"/>
          <w:sz w:val="24"/>
          <w:szCs w:val="24"/>
        </w:rPr>
        <w:t>和一路油路传感器</w:t>
      </w:r>
      <w:r>
        <w:rPr>
          <w:rFonts w:ascii="PingFang SC" w:hAnsi="PingFang SC" w:cs="PingFang SC" w:hint="eastAsia"/>
          <w:sz w:val="24"/>
          <w:szCs w:val="24"/>
        </w:rPr>
        <w:t>(</w:t>
      </w:r>
      <w:r>
        <w:rPr>
          <w:rFonts w:ascii="PingFang SC" w:hAnsi="PingFang SC" w:cs="PingFang SC" w:hint="eastAsia"/>
          <w:sz w:val="24"/>
          <w:szCs w:val="24"/>
        </w:rPr>
        <w:t>电压判断</w:t>
      </w:r>
      <w:r>
        <w:rPr>
          <w:rFonts w:ascii="PingFang SC" w:hAnsi="PingFang SC" w:cs="PingFang SC" w:hint="eastAsia"/>
          <w:sz w:val="24"/>
          <w:szCs w:val="24"/>
        </w:rPr>
        <w:t>)</w:t>
      </w:r>
      <w:r w:rsidRPr="00450FDE">
        <w:rPr>
          <w:rFonts w:ascii="PingFang SC" w:hAnsi="PingFang SC" w:cs="PingFang SC" w:hint="eastAsia"/>
          <w:color w:val="FF0000"/>
          <w:sz w:val="24"/>
          <w:szCs w:val="24"/>
        </w:rPr>
        <w:t>改为：二路电压接口</w:t>
      </w:r>
      <w:r>
        <w:rPr>
          <w:rFonts w:ascii="PingFang SC" w:hAnsi="PingFang SC" w:cs="PingFang SC" w:hint="eastAsia"/>
          <w:color w:val="FF0000"/>
          <w:sz w:val="24"/>
          <w:szCs w:val="24"/>
        </w:rPr>
        <w:t>,</w:t>
      </w:r>
      <w:r>
        <w:rPr>
          <w:rFonts w:ascii="PingFang SC" w:hAnsi="PingFang SC" w:cs="PingFang SC" w:hint="eastAsia"/>
          <w:color w:val="FF0000"/>
          <w:sz w:val="24"/>
          <w:szCs w:val="24"/>
        </w:rPr>
        <w:t>测电压值。</w:t>
      </w:r>
    </w:p>
    <w:p w:rsidR="00FF5959" w:rsidRPr="007B2565" w:rsidRDefault="00FF5959" w:rsidP="00FF5959">
      <w:pPr>
        <w:pStyle w:val="a3"/>
        <w:numPr>
          <w:ilvl w:val="0"/>
          <w:numId w:val="3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具体描述：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P</w:t>
      </w:r>
      <w:r w:rsidRPr="007B2565">
        <w:rPr>
          <w:rFonts w:ascii="PingFang SC" w:hAnsi="PingFang SC" w:cs="PingFang SC"/>
          <w:sz w:val="24"/>
          <w:szCs w:val="24"/>
        </w:rPr>
        <w:t>CB</w:t>
      </w:r>
      <w:r w:rsidRPr="007B2565">
        <w:rPr>
          <w:rFonts w:ascii="PingFang SC" w:hAnsi="PingFang SC" w:cs="PingFang SC" w:hint="eastAsia"/>
          <w:sz w:val="24"/>
          <w:szCs w:val="24"/>
        </w:rPr>
        <w:t>板大小</w:t>
      </w:r>
      <w:r w:rsidRPr="007B2565">
        <w:rPr>
          <w:rFonts w:ascii="PingFang SC" w:hAnsi="PingFang SC" w:cs="PingFang SC" w:hint="eastAsia"/>
          <w:sz w:val="24"/>
          <w:szCs w:val="24"/>
        </w:rPr>
        <w:t>10</w:t>
      </w:r>
      <w:r w:rsidRPr="007B2565">
        <w:rPr>
          <w:rFonts w:ascii="PingFang SC" w:hAnsi="PingFang SC" w:cs="PingFang SC"/>
          <w:sz w:val="24"/>
          <w:szCs w:val="24"/>
        </w:rPr>
        <w:t>*6CM</w:t>
      </w:r>
      <w:r w:rsidRPr="007B2565">
        <w:rPr>
          <w:rFonts w:ascii="PingFang SC" w:hAnsi="PingFang SC" w:cs="PingFang SC" w:hint="eastAsia"/>
          <w:sz w:val="24"/>
          <w:szCs w:val="24"/>
        </w:rPr>
        <w:t>，</w:t>
      </w:r>
      <w:r w:rsidRPr="007B2565">
        <w:rPr>
          <w:rFonts w:ascii="PingFang SC" w:hAnsi="PingFang SC" w:cs="PingFang SC"/>
          <w:sz w:val="24"/>
          <w:szCs w:val="24"/>
        </w:rPr>
        <w:t>高度</w:t>
      </w:r>
      <w:r w:rsidRPr="007B2565">
        <w:rPr>
          <w:rFonts w:ascii="PingFang SC" w:hAnsi="PingFang SC" w:cs="PingFang SC" w:hint="eastAsia"/>
          <w:sz w:val="24"/>
          <w:szCs w:val="24"/>
        </w:rPr>
        <w:t>2</w:t>
      </w:r>
      <w:r w:rsidRPr="007B2565">
        <w:rPr>
          <w:rFonts w:ascii="PingFang SC" w:hAnsi="PingFang SC" w:cs="PingFang SC"/>
          <w:sz w:val="24"/>
          <w:szCs w:val="24"/>
        </w:rPr>
        <w:t>CM</w:t>
      </w:r>
      <w:r w:rsidRPr="007B2565">
        <w:rPr>
          <w:rFonts w:ascii="PingFang SC" w:hAnsi="PingFang SC" w:cs="PingFang SC" w:hint="eastAsia"/>
          <w:sz w:val="24"/>
          <w:szCs w:val="24"/>
        </w:rPr>
        <w:t>，相关模块功能要有工作指示灯，</w:t>
      </w:r>
      <w:r w:rsidRPr="007B2565">
        <w:rPr>
          <w:rFonts w:ascii="PingFang SC" w:hAnsi="PingFang SC" w:cs="PingFang SC"/>
          <w:sz w:val="24"/>
          <w:szCs w:val="24"/>
        </w:rPr>
        <w:t>需</w:t>
      </w:r>
      <w:r w:rsidRPr="007B2565">
        <w:rPr>
          <w:rFonts w:ascii="PingFang SC" w:hAnsi="PingFang SC" w:cs="PingFang SC" w:hint="eastAsia"/>
          <w:sz w:val="24"/>
          <w:szCs w:val="24"/>
        </w:rPr>
        <w:t>要设计方形防水盒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/>
          <w:sz w:val="24"/>
          <w:szCs w:val="24"/>
        </w:rPr>
        <w:t>6-36V</w:t>
      </w:r>
      <w:r w:rsidRPr="007B2565">
        <w:rPr>
          <w:rFonts w:ascii="PingFang SC" w:hAnsi="PingFang SC" w:cs="PingFang SC" w:hint="eastAsia"/>
          <w:sz w:val="24"/>
          <w:szCs w:val="24"/>
        </w:rPr>
        <w:t>宽电压，</w:t>
      </w:r>
      <w:r w:rsidRPr="007B2565">
        <w:rPr>
          <w:rFonts w:ascii="PingFang SC" w:hAnsi="PingFang SC" w:cs="PingFang SC"/>
          <w:sz w:val="24"/>
          <w:szCs w:val="24"/>
        </w:rPr>
        <w:t>有</w:t>
      </w:r>
      <w:r w:rsidRPr="007B2565">
        <w:rPr>
          <w:rFonts w:ascii="PingFang SC" w:hAnsi="PingFang SC" w:cs="PingFang SC" w:hint="eastAsia"/>
          <w:sz w:val="24"/>
          <w:szCs w:val="24"/>
        </w:rPr>
        <w:t>防接反电路设计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内置天线</w:t>
      </w:r>
      <w:r>
        <w:rPr>
          <w:rFonts w:ascii="PingFang SC" w:hAnsi="PingFang SC" w:cs="PingFang SC" w:hint="eastAsia"/>
          <w:sz w:val="24"/>
          <w:szCs w:val="24"/>
        </w:rPr>
        <w:t>4</w:t>
      </w:r>
      <w:r>
        <w:rPr>
          <w:rFonts w:ascii="PingFang SC" w:hAnsi="PingFang SC" w:cs="PingFang SC"/>
          <w:sz w:val="24"/>
          <w:szCs w:val="24"/>
        </w:rPr>
        <w:t>G</w:t>
      </w:r>
      <w:r>
        <w:rPr>
          <w:rFonts w:ascii="PingFang SC" w:hAnsi="PingFang SC" w:cs="PingFang SC" w:hint="eastAsia"/>
          <w:sz w:val="24"/>
          <w:szCs w:val="24"/>
        </w:rPr>
        <w:t>天线，主板上焊接</w:t>
      </w:r>
      <w:r w:rsidRPr="00663BDE">
        <w:rPr>
          <w:rFonts w:ascii="PingFang SC" w:hAnsi="PingFang SC" w:cs="PingFang SC" w:hint="eastAsia"/>
          <w:color w:val="000000" w:themeColor="text1"/>
          <w:sz w:val="24"/>
          <w:szCs w:val="24"/>
        </w:rPr>
        <w:t>4</w:t>
      </w:r>
      <w:r w:rsidRPr="00663BDE">
        <w:rPr>
          <w:rFonts w:ascii="PingFang SC" w:hAnsi="PingFang SC" w:cs="PingFang SC"/>
          <w:color w:val="000000" w:themeColor="text1"/>
          <w:sz w:val="24"/>
          <w:szCs w:val="24"/>
        </w:rPr>
        <w:t>33</w:t>
      </w:r>
      <w:r>
        <w:rPr>
          <w:rFonts w:ascii="PingFang SC" w:hAnsi="PingFang SC" w:cs="PingFang SC" w:hint="eastAsia"/>
          <w:color w:val="000000" w:themeColor="text1"/>
          <w:sz w:val="24"/>
          <w:szCs w:val="24"/>
        </w:rPr>
        <w:t>弹簧</w:t>
      </w:r>
      <w:r w:rsidRPr="00663BDE">
        <w:rPr>
          <w:rFonts w:ascii="PingFang SC" w:hAnsi="PingFang SC" w:cs="PingFang SC" w:hint="eastAsia"/>
          <w:color w:val="000000" w:themeColor="text1"/>
          <w:sz w:val="24"/>
          <w:szCs w:val="24"/>
        </w:rPr>
        <w:t>天线</w:t>
      </w:r>
      <w:r w:rsidRPr="00663BDE">
        <w:rPr>
          <w:rFonts w:ascii="PingFang SC" w:hAnsi="PingFang SC" w:cs="PingFang SC" w:hint="eastAsia"/>
          <w:color w:val="000000" w:themeColor="text1"/>
          <w:sz w:val="24"/>
          <w:szCs w:val="24"/>
        </w:rPr>
        <w:t>,</w:t>
      </w:r>
      <w:r w:rsidRPr="00663BDE">
        <w:rPr>
          <w:rFonts w:ascii="PingFang SC" w:hAnsi="PingFang SC" w:cs="PingFang SC"/>
          <w:color w:val="000000" w:themeColor="text1"/>
          <w:sz w:val="24"/>
          <w:szCs w:val="24"/>
        </w:rPr>
        <w:t xml:space="preserve"> </w:t>
      </w:r>
      <w:r w:rsidRPr="00663BDE">
        <w:rPr>
          <w:rFonts w:ascii="PingFang SC" w:hAnsi="PingFang SC" w:cs="PingFang SC" w:hint="eastAsia"/>
          <w:color w:val="000000" w:themeColor="text1"/>
          <w:sz w:val="24"/>
          <w:szCs w:val="24"/>
        </w:rPr>
        <w:t>GPS</w:t>
      </w:r>
      <w:r w:rsidRPr="00663BDE">
        <w:rPr>
          <w:rFonts w:ascii="PingFang SC" w:hAnsi="PingFang SC" w:cs="PingFang SC" w:hint="eastAsia"/>
          <w:color w:val="000000" w:themeColor="text1"/>
          <w:sz w:val="24"/>
          <w:szCs w:val="24"/>
        </w:rPr>
        <w:t>天</w:t>
      </w:r>
      <w:r>
        <w:rPr>
          <w:rFonts w:ascii="PingFang SC" w:hAnsi="PingFang SC" w:cs="PingFang SC" w:hint="eastAsia"/>
          <w:sz w:val="24"/>
          <w:szCs w:val="24"/>
        </w:rPr>
        <w:t>线</w:t>
      </w:r>
      <w:r w:rsidRPr="007B2565">
        <w:rPr>
          <w:rFonts w:ascii="PingFang SC" w:hAnsi="PingFang SC" w:cs="PingFang SC" w:hint="eastAsia"/>
          <w:sz w:val="24"/>
          <w:szCs w:val="24"/>
        </w:rPr>
        <w:t>外置</w:t>
      </w:r>
      <w:r>
        <w:rPr>
          <w:rFonts w:ascii="PingFang SC" w:hAnsi="PingFang SC" w:cs="PingFang SC" w:hint="eastAsia"/>
          <w:sz w:val="24"/>
          <w:szCs w:val="24"/>
        </w:rPr>
        <w:t>并预留内置天线接口</w:t>
      </w:r>
      <w:r w:rsidRPr="007B2565">
        <w:rPr>
          <w:rFonts w:ascii="PingFang SC" w:hAnsi="PingFang SC" w:cs="PingFang SC" w:hint="eastAsia"/>
          <w:sz w:val="24"/>
          <w:szCs w:val="24"/>
        </w:rPr>
        <w:t>。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在主电断电后，</w:t>
      </w:r>
      <w:r w:rsidRPr="007B2565">
        <w:rPr>
          <w:rFonts w:ascii="PingFang SC" w:hAnsi="PingFang SC" w:cs="PingFang SC" w:hint="eastAsia"/>
          <w:sz w:val="24"/>
          <w:szCs w:val="24"/>
        </w:rPr>
        <w:t>5</w:t>
      </w:r>
      <w:r w:rsidRPr="007B2565">
        <w:rPr>
          <w:rFonts w:ascii="PingFang SC" w:hAnsi="PingFang SC" w:cs="PingFang SC" w:hint="eastAsia"/>
          <w:sz w:val="24"/>
          <w:szCs w:val="24"/>
        </w:rPr>
        <w:t>分钟内（时间可设置</w:t>
      </w:r>
      <w:r w:rsidRPr="007B2565">
        <w:rPr>
          <w:rFonts w:ascii="PingFang SC" w:hAnsi="PingFang SC" w:cs="PingFang SC"/>
          <w:sz w:val="24"/>
          <w:szCs w:val="24"/>
        </w:rPr>
        <w:t>）</w:t>
      </w:r>
      <w:r w:rsidRPr="007B2565">
        <w:rPr>
          <w:rFonts w:ascii="PingFang SC" w:hAnsi="PingFang SC" w:cs="PingFang SC" w:hint="eastAsia"/>
          <w:sz w:val="24"/>
          <w:szCs w:val="24"/>
        </w:rPr>
        <w:t>进入休眠状态，</w:t>
      </w:r>
      <w:r w:rsidRPr="007B2565">
        <w:rPr>
          <w:rFonts w:ascii="PingFang SC" w:hAnsi="PingFang SC" w:cs="PingFang SC" w:hint="eastAsia"/>
          <w:sz w:val="24"/>
          <w:szCs w:val="24"/>
        </w:rPr>
        <w:t>12</w:t>
      </w:r>
      <w:r w:rsidRPr="007B2565">
        <w:rPr>
          <w:rFonts w:ascii="PingFang SC" w:hAnsi="PingFang SC" w:cs="PingFang SC" w:hint="eastAsia"/>
          <w:sz w:val="24"/>
          <w:szCs w:val="24"/>
        </w:rPr>
        <w:t>小时唤醒定位上传一次，需要与后台握手确认上传成功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在没有网络信号的情况下，</w:t>
      </w:r>
      <w:r w:rsidRPr="007B2565">
        <w:rPr>
          <w:rFonts w:ascii="PingFang SC" w:hAnsi="PingFang SC" w:cs="PingFang SC" w:hint="eastAsia"/>
          <w:sz w:val="24"/>
          <w:szCs w:val="24"/>
        </w:rPr>
        <w:t>GPS</w:t>
      </w:r>
      <w:r w:rsidRPr="007B2565">
        <w:rPr>
          <w:rFonts w:ascii="PingFang SC" w:hAnsi="PingFang SC" w:cs="PingFang SC" w:hint="eastAsia"/>
          <w:sz w:val="24"/>
          <w:szCs w:val="24"/>
        </w:rPr>
        <w:t>相关信息存储在内存，</w:t>
      </w:r>
      <w:r w:rsidRPr="007B2565">
        <w:rPr>
          <w:rFonts w:ascii="PingFang SC" w:hAnsi="PingFang SC" w:cs="PingFang SC"/>
          <w:sz w:val="24"/>
          <w:szCs w:val="24"/>
        </w:rPr>
        <w:t>遇</w:t>
      </w:r>
      <w:r w:rsidRPr="007B2565">
        <w:rPr>
          <w:rFonts w:ascii="PingFang SC" w:hAnsi="PingFang SC" w:cs="PingFang SC" w:hint="eastAsia"/>
          <w:sz w:val="24"/>
          <w:szCs w:val="24"/>
        </w:rPr>
        <w:t>到有网络后自动上传到服务器。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可在零下</w:t>
      </w:r>
      <w:r w:rsidRPr="007B2565">
        <w:rPr>
          <w:rFonts w:ascii="PingFang SC" w:hAnsi="PingFang SC" w:cs="PingFang SC" w:hint="eastAsia"/>
          <w:sz w:val="24"/>
          <w:szCs w:val="24"/>
        </w:rPr>
        <w:t>35</w:t>
      </w:r>
      <w:r w:rsidRPr="007B2565">
        <w:rPr>
          <w:rFonts w:ascii="PingFang SC" w:hAnsi="PingFang SC" w:cs="PingFang SC" w:hint="eastAsia"/>
          <w:sz w:val="24"/>
          <w:szCs w:val="24"/>
        </w:rPr>
        <w:t>度正常工作</w:t>
      </w:r>
    </w:p>
    <w:p w:rsidR="00FF5959" w:rsidRPr="004D5CCB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433</w:t>
      </w:r>
      <w:r w:rsidRPr="007B2565">
        <w:rPr>
          <w:rFonts w:ascii="PingFang SC" w:hAnsi="PingFang SC" w:cs="PingFang SC" w:hint="eastAsia"/>
          <w:sz w:val="24"/>
          <w:szCs w:val="24"/>
        </w:rPr>
        <w:t>要能设置过滤配对</w:t>
      </w:r>
      <w:r w:rsidRPr="007B2565">
        <w:rPr>
          <w:rFonts w:ascii="PingFang SC" w:hAnsi="PingFang SC" w:cs="PingFang SC" w:hint="eastAsia"/>
          <w:sz w:val="24"/>
          <w:szCs w:val="24"/>
        </w:rPr>
        <w:t>TAG</w:t>
      </w:r>
      <w:r w:rsidRPr="007B2565">
        <w:rPr>
          <w:rFonts w:ascii="PingFang SC" w:hAnsi="PingFang SC" w:cs="PingFang SC" w:hint="eastAsia"/>
          <w:sz w:val="24"/>
          <w:szCs w:val="24"/>
        </w:rPr>
        <w:t>温感头功能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数据内容包括：电池电压，</w:t>
      </w:r>
      <w:r w:rsidRPr="007B2565">
        <w:rPr>
          <w:rFonts w:ascii="PingFang SC" w:hAnsi="PingFang SC" w:cs="PingFang SC" w:hint="eastAsia"/>
          <w:sz w:val="24"/>
          <w:szCs w:val="24"/>
        </w:rPr>
        <w:t>GPS</w:t>
      </w:r>
      <w:r w:rsidRPr="007B2565">
        <w:rPr>
          <w:rFonts w:ascii="PingFang SC" w:hAnsi="PingFang SC" w:cs="PingFang SC" w:hint="eastAsia"/>
          <w:sz w:val="24"/>
          <w:szCs w:val="24"/>
        </w:rPr>
        <w:t>位置数据，心跳包、</w:t>
      </w:r>
      <w:r w:rsidRPr="007B2565">
        <w:rPr>
          <w:rFonts w:ascii="PingFang SC" w:hAnsi="PingFang SC" w:cs="PingFang SC" w:hint="eastAsia"/>
          <w:sz w:val="24"/>
          <w:szCs w:val="24"/>
        </w:rPr>
        <w:t>433</w:t>
      </w:r>
      <w:r w:rsidRPr="007B2565">
        <w:rPr>
          <w:rFonts w:ascii="PingFang SC" w:hAnsi="PingFang SC" w:cs="PingFang SC" w:hint="eastAsia"/>
          <w:sz w:val="24"/>
          <w:szCs w:val="24"/>
        </w:rPr>
        <w:t>无线模块</w:t>
      </w:r>
      <w:r w:rsidRPr="007B2565">
        <w:rPr>
          <w:rFonts w:ascii="PingFang SC" w:hAnsi="PingFang SC" w:cs="PingFang SC" w:hint="eastAsia"/>
          <w:sz w:val="24"/>
          <w:szCs w:val="24"/>
        </w:rPr>
        <w:lastRenderedPageBreak/>
        <w:t>接收到的外设数据等必要信息。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PingFang SC"/>
          <w:sz w:val="24"/>
          <w:szCs w:val="24"/>
        </w:rPr>
      </w:pPr>
      <w:r w:rsidRPr="007B2565">
        <w:rPr>
          <w:rFonts w:asciiTheme="minorEastAsia" w:hAnsiTheme="minorEastAsia"/>
          <w:color w:val="222222"/>
          <w:sz w:val="24"/>
          <w:szCs w:val="24"/>
          <w:shd w:val="clear" w:color="auto" w:fill="FFFFFF"/>
        </w:rPr>
        <w:t>能够和服务端进行</w:t>
      </w:r>
      <w:proofErr w:type="gramStart"/>
      <w:r w:rsidRPr="007B2565">
        <w:rPr>
          <w:rFonts w:asciiTheme="minorEastAsia" w:hAnsiTheme="minorEastAsia"/>
          <w:color w:val="222222"/>
          <w:sz w:val="24"/>
          <w:szCs w:val="24"/>
          <w:shd w:val="clear" w:color="auto" w:fill="FFFFFF"/>
        </w:rPr>
        <w:t>交互对</w:t>
      </w:r>
      <w:proofErr w:type="gramEnd"/>
      <w:r w:rsidRPr="007B2565">
        <w:rPr>
          <w:rFonts w:asciiTheme="minorEastAsia" w:hAnsiTheme="minorEastAsia"/>
          <w:color w:val="222222"/>
          <w:sz w:val="24"/>
          <w:szCs w:val="24"/>
          <w:shd w:val="clear" w:color="auto" w:fill="FFFFFF"/>
        </w:rPr>
        <w:t>设备进行配置，配置内容包含：采集间隔，设备的序列号，服务器IP</w:t>
      </w:r>
      <w:r w:rsidRPr="007B2565">
        <w:rPr>
          <w:rFonts w:asciiTheme="minorEastAsia" w:hAnsiTheme="minorEastAsia" w:hint="eastAsia"/>
          <w:color w:val="222222"/>
          <w:sz w:val="24"/>
          <w:szCs w:val="24"/>
          <w:shd w:val="clear" w:color="auto" w:fill="FFFFFF"/>
        </w:rPr>
        <w:t>地址，服务器端口。后台管理系统可以主动查询终端的位置信息</w:t>
      </w:r>
      <w:r w:rsidRPr="007B0B7A">
        <w:rPr>
          <w:rFonts w:asciiTheme="minorEastAsia" w:hAnsiTheme="minorEastAsia" w:hint="eastAsia"/>
          <w:color w:val="FF0000"/>
          <w:sz w:val="24"/>
          <w:szCs w:val="24"/>
          <w:shd w:val="clear" w:color="auto" w:fill="FFFFFF"/>
        </w:rPr>
        <w:t>（G</w:t>
      </w:r>
      <w:r w:rsidRPr="007B0B7A">
        <w:rPr>
          <w:rFonts w:asciiTheme="minorEastAsia" w:hAnsiTheme="minorEastAsia"/>
          <w:color w:val="FF0000"/>
          <w:sz w:val="24"/>
          <w:szCs w:val="24"/>
          <w:shd w:val="clear" w:color="auto" w:fill="FFFFFF"/>
        </w:rPr>
        <w:t>PRS</w:t>
      </w:r>
      <w:r>
        <w:rPr>
          <w:rFonts w:asciiTheme="minorEastAsia" w:hAnsiTheme="minorEastAsia"/>
          <w:color w:val="FF0000"/>
          <w:sz w:val="24"/>
          <w:szCs w:val="24"/>
          <w:shd w:val="clear" w:color="auto" w:fill="FFFFFF"/>
        </w:rPr>
        <w:t>/4</w:t>
      </w:r>
      <w:r>
        <w:rPr>
          <w:rFonts w:asciiTheme="minorEastAsia" w:hAnsiTheme="minorEastAsia" w:hint="eastAsia"/>
          <w:color w:val="FF0000"/>
          <w:sz w:val="24"/>
          <w:szCs w:val="24"/>
          <w:shd w:val="clear" w:color="auto" w:fill="FFFFFF"/>
        </w:rPr>
        <w:t>G</w:t>
      </w:r>
      <w:r w:rsidRPr="007B0B7A">
        <w:rPr>
          <w:rFonts w:asciiTheme="minorEastAsia" w:hAnsiTheme="minorEastAsia" w:hint="eastAsia"/>
          <w:color w:val="FF0000"/>
          <w:sz w:val="24"/>
          <w:szCs w:val="24"/>
          <w:shd w:val="clear" w:color="auto" w:fill="FFFFFF"/>
        </w:rPr>
        <w:t>在线方式）</w:t>
      </w:r>
      <w:r w:rsidRPr="007B2565">
        <w:rPr>
          <w:rFonts w:asciiTheme="minorEastAsia" w:hAnsiTheme="minorEastAsia" w:hint="eastAsia"/>
          <w:color w:val="222222"/>
          <w:sz w:val="24"/>
          <w:szCs w:val="24"/>
          <w:shd w:val="clear" w:color="auto" w:fill="FFFFFF"/>
        </w:rPr>
        <w:t>。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相关参数设置可以通过软件、服务器和短信配置打开或关闭</w:t>
      </w:r>
      <w:r>
        <w:rPr>
          <w:rFonts w:ascii="PingFang SC" w:hAnsi="PingFang SC" w:cs="PingFang SC" w:hint="eastAsia"/>
          <w:sz w:val="24"/>
          <w:szCs w:val="24"/>
        </w:rPr>
        <w:t>。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/>
          <w:sz w:val="24"/>
          <w:szCs w:val="24"/>
        </w:rPr>
        <w:t>尽量使用主流协议方案，以便</w:t>
      </w:r>
      <w:r w:rsidRPr="007B2565">
        <w:rPr>
          <w:rFonts w:ascii="PingFang SC" w:hAnsi="PingFang SC" w:cs="PingFang SC"/>
          <w:sz w:val="24"/>
          <w:szCs w:val="24"/>
        </w:rPr>
        <w:t>GPS</w:t>
      </w:r>
      <w:r w:rsidRPr="007B2565">
        <w:rPr>
          <w:rFonts w:ascii="PingFang SC" w:hAnsi="PingFang SC" w:cs="PingFang SC"/>
          <w:sz w:val="24"/>
          <w:szCs w:val="24"/>
        </w:rPr>
        <w:t>平台方便对接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主板控制配置软件需要提供中英文版</w:t>
      </w:r>
    </w:p>
    <w:p w:rsidR="00FF5959" w:rsidRPr="007B2565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程序设置主板每天定时自动重启</w:t>
      </w:r>
      <w:r w:rsidRPr="007B2565">
        <w:rPr>
          <w:rFonts w:ascii="PingFang SC" w:hAnsi="PingFang SC" w:cs="PingFang SC" w:hint="eastAsia"/>
          <w:sz w:val="24"/>
          <w:szCs w:val="24"/>
        </w:rPr>
        <w:t>(</w:t>
      </w:r>
      <w:r w:rsidRPr="007B2565">
        <w:rPr>
          <w:rFonts w:ascii="PingFang SC" w:hAnsi="PingFang SC" w:cs="PingFang SC" w:hint="eastAsia"/>
          <w:sz w:val="24"/>
          <w:szCs w:val="24"/>
        </w:rPr>
        <w:t>时间可自定</w:t>
      </w:r>
      <w:r w:rsidRPr="007B2565">
        <w:rPr>
          <w:rFonts w:ascii="PingFang SC" w:hAnsi="PingFang SC" w:cs="PingFang SC" w:hint="eastAsia"/>
          <w:sz w:val="24"/>
          <w:szCs w:val="24"/>
        </w:rPr>
        <w:t>)</w:t>
      </w:r>
    </w:p>
    <w:p w:rsidR="00FF5959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7B2565">
        <w:rPr>
          <w:rFonts w:ascii="PingFang SC" w:hAnsi="PingFang SC" w:cs="PingFang SC" w:hint="eastAsia"/>
          <w:sz w:val="24"/>
          <w:szCs w:val="24"/>
        </w:rPr>
        <w:t>主板能设置主备服务器</w:t>
      </w:r>
      <w:r w:rsidRPr="007B2565">
        <w:rPr>
          <w:rFonts w:ascii="PingFang SC" w:hAnsi="PingFang SC" w:cs="PingFang SC" w:hint="eastAsia"/>
          <w:sz w:val="24"/>
          <w:szCs w:val="24"/>
        </w:rPr>
        <w:t>IP</w:t>
      </w:r>
      <w:r w:rsidRPr="007B2565">
        <w:rPr>
          <w:rFonts w:ascii="PingFang SC" w:hAnsi="PingFang SC" w:cs="PingFang SC" w:hint="eastAsia"/>
          <w:sz w:val="24"/>
          <w:szCs w:val="24"/>
        </w:rPr>
        <w:t>，</w:t>
      </w:r>
      <w:r w:rsidRPr="007B2565">
        <w:rPr>
          <w:rFonts w:ascii="PingFang SC" w:hAnsi="PingFang SC" w:cs="PingFang SC"/>
          <w:sz w:val="24"/>
          <w:szCs w:val="24"/>
        </w:rPr>
        <w:t>能</w:t>
      </w:r>
      <w:r w:rsidRPr="007B2565">
        <w:rPr>
          <w:rFonts w:ascii="PingFang SC" w:hAnsi="PingFang SC" w:cs="PingFang SC" w:hint="eastAsia"/>
          <w:sz w:val="24"/>
          <w:szCs w:val="24"/>
        </w:rPr>
        <w:t>设置传输参数选项（就是可以设置上报内容选项，</w:t>
      </w:r>
      <w:r w:rsidRPr="007B2565">
        <w:rPr>
          <w:rFonts w:ascii="MS Mincho" w:hAnsi="MS Mincho" w:cs="MS Mincho" w:hint="eastAsia"/>
          <w:sz w:val="24"/>
          <w:szCs w:val="24"/>
        </w:rPr>
        <w:t>减少使用数据流量</w:t>
      </w:r>
      <w:r w:rsidRPr="007B2565">
        <w:rPr>
          <w:rFonts w:ascii="PingFang SC" w:hAnsi="PingFang SC" w:cs="PingFang SC"/>
          <w:sz w:val="24"/>
          <w:szCs w:val="24"/>
        </w:rPr>
        <w:t>）</w:t>
      </w:r>
      <w:r w:rsidRPr="007B2565">
        <w:rPr>
          <w:rFonts w:ascii="PingFang SC" w:hAnsi="PingFang SC" w:cs="PingFang SC" w:hint="eastAsia"/>
          <w:sz w:val="24"/>
          <w:szCs w:val="24"/>
        </w:rPr>
        <w:t>,</w:t>
      </w:r>
    </w:p>
    <w:p w:rsidR="00FF5959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 w:rsidRPr="00621512">
        <w:rPr>
          <w:rFonts w:ascii="PingFang SC" w:hAnsi="PingFang SC" w:cs="PingFang SC" w:hint="eastAsia"/>
          <w:sz w:val="24"/>
          <w:szCs w:val="24"/>
        </w:rPr>
        <w:t>下发指令功能，可通过下发指令</w:t>
      </w:r>
      <w:r>
        <w:rPr>
          <w:rFonts w:ascii="PingFang SC" w:hAnsi="PingFang SC" w:cs="PingFang SC" w:hint="eastAsia"/>
          <w:sz w:val="24"/>
          <w:szCs w:val="24"/>
        </w:rPr>
        <w:t>（短信）</w:t>
      </w:r>
      <w:r w:rsidRPr="00621512">
        <w:rPr>
          <w:rFonts w:ascii="PingFang SC" w:hAnsi="PingFang SC" w:cs="PingFang SC" w:hint="eastAsia"/>
          <w:sz w:val="24"/>
          <w:szCs w:val="24"/>
        </w:rPr>
        <w:t>实现相关功能（可远程配置</w:t>
      </w:r>
      <w:r w:rsidRPr="00621512">
        <w:rPr>
          <w:rFonts w:ascii="PingFang SC" w:hAnsi="PingFang SC" w:cs="PingFang SC" w:hint="eastAsia"/>
          <w:sz w:val="24"/>
          <w:szCs w:val="24"/>
        </w:rPr>
        <w:t>IP</w:t>
      </w:r>
      <w:r w:rsidRPr="00621512">
        <w:rPr>
          <w:rFonts w:ascii="PingFang SC" w:hAnsi="PingFang SC" w:cs="PingFang SC" w:hint="eastAsia"/>
          <w:sz w:val="24"/>
          <w:szCs w:val="24"/>
        </w:rPr>
        <w:t>、端口、</w:t>
      </w:r>
      <w:r w:rsidRPr="00621512">
        <w:rPr>
          <w:rFonts w:ascii="PingFang SC" w:hAnsi="PingFang SC" w:cs="PingFang SC"/>
          <w:sz w:val="24"/>
          <w:szCs w:val="24"/>
        </w:rPr>
        <w:t>重启</w:t>
      </w:r>
      <w:r w:rsidRPr="00621512">
        <w:rPr>
          <w:rFonts w:ascii="PingFang SC" w:hAnsi="PingFang SC" w:cs="PingFang SC" w:hint="eastAsia"/>
          <w:sz w:val="24"/>
          <w:szCs w:val="24"/>
        </w:rPr>
        <w:t>终端</w:t>
      </w:r>
      <w:r w:rsidRPr="00621512">
        <w:rPr>
          <w:rFonts w:ascii="PingFang SC" w:hAnsi="PingFang SC" w:cs="PingFang SC" w:hint="eastAsia"/>
          <w:sz w:val="24"/>
          <w:szCs w:val="24"/>
        </w:rPr>
        <w:t xml:space="preserve"> </w:t>
      </w:r>
      <w:r w:rsidRPr="00621512">
        <w:rPr>
          <w:rFonts w:ascii="PingFang SC" w:hAnsi="PingFang SC" w:cs="PingFang SC" w:hint="eastAsia"/>
          <w:sz w:val="24"/>
          <w:szCs w:val="24"/>
        </w:rPr>
        <w:t>、恢复出厂设置、实时跟踪、唤醒、更改发送频率、设置灵敏度，能获取卫星数量和信号强度等</w:t>
      </w:r>
    </w:p>
    <w:p w:rsidR="00FF5959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>
        <w:rPr>
          <w:rFonts w:ascii="PingFang SC" w:hAnsi="PingFang SC" w:cs="PingFang SC" w:hint="eastAsia"/>
          <w:sz w:val="24"/>
          <w:szCs w:val="24"/>
        </w:rPr>
        <w:t>以及能实现</w:t>
      </w:r>
      <w:r>
        <w:rPr>
          <w:rFonts w:ascii="PingFang SC" w:hAnsi="PingFang SC" w:cs="PingFang SC" w:hint="eastAsia"/>
          <w:sz w:val="24"/>
          <w:szCs w:val="24"/>
        </w:rPr>
        <w:t>G</w:t>
      </w:r>
      <w:r>
        <w:rPr>
          <w:rFonts w:ascii="PingFang SC" w:hAnsi="PingFang SC" w:cs="PingFang SC"/>
          <w:sz w:val="24"/>
          <w:szCs w:val="24"/>
        </w:rPr>
        <w:t>PS</w:t>
      </w:r>
      <w:r>
        <w:rPr>
          <w:rFonts w:ascii="PingFang SC" w:hAnsi="PingFang SC" w:cs="PingFang SC" w:hint="eastAsia"/>
          <w:sz w:val="24"/>
          <w:szCs w:val="24"/>
        </w:rPr>
        <w:t>定位主板的常用功能</w:t>
      </w:r>
      <w:r>
        <w:rPr>
          <w:rFonts w:ascii="PingFang SC" w:hAnsi="PingFang SC" w:cs="PingFang SC" w:hint="eastAsia"/>
          <w:sz w:val="24"/>
          <w:szCs w:val="24"/>
        </w:rPr>
        <w:t>(</w:t>
      </w:r>
      <w:r w:rsidRPr="007B0B7A">
        <w:rPr>
          <w:rFonts w:ascii="PingFang SC" w:hAnsi="PingFang SC" w:cs="PingFang SC" w:hint="eastAsia"/>
          <w:color w:val="FF0000"/>
          <w:sz w:val="24"/>
          <w:szCs w:val="24"/>
        </w:rPr>
        <w:t>矩形围</w:t>
      </w:r>
      <w:r>
        <w:rPr>
          <w:rFonts w:ascii="PingFang SC" w:hAnsi="PingFang SC" w:cs="PingFang SC" w:hint="eastAsia"/>
          <w:color w:val="FF0000"/>
          <w:sz w:val="24"/>
          <w:szCs w:val="24"/>
        </w:rPr>
        <w:t>栏</w:t>
      </w:r>
      <w:r>
        <w:rPr>
          <w:rFonts w:ascii="PingFang SC" w:hAnsi="PingFang SC" w:cs="PingFang SC"/>
          <w:sz w:val="24"/>
          <w:szCs w:val="24"/>
        </w:rPr>
        <w:t>)</w:t>
      </w:r>
      <w:r>
        <w:rPr>
          <w:rFonts w:ascii="PingFang SC" w:hAnsi="PingFang SC" w:cs="PingFang SC" w:hint="eastAsia"/>
          <w:sz w:val="24"/>
          <w:szCs w:val="24"/>
        </w:rPr>
        <w:t>。</w:t>
      </w:r>
    </w:p>
    <w:p w:rsidR="00FF5959" w:rsidRPr="00FF5959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/>
          <w:sz w:val="24"/>
          <w:szCs w:val="24"/>
        </w:rPr>
      </w:pPr>
      <w:r w:rsidRPr="00AE6AFA">
        <w:rPr>
          <w:rFonts w:ascii="PingFang SC" w:hAnsi="PingFang SC" w:cs="PingFang SC" w:hint="eastAsia"/>
          <w:color w:val="FF0000"/>
          <w:sz w:val="24"/>
          <w:szCs w:val="24"/>
        </w:rPr>
        <w:t>需提供一分标准的</w:t>
      </w:r>
      <w:r>
        <w:rPr>
          <w:rFonts w:ascii="PingFang SC" w:hAnsi="PingFang SC" w:cs="PingFang SC" w:hint="eastAsia"/>
          <w:color w:val="FF0000"/>
          <w:sz w:val="24"/>
          <w:szCs w:val="24"/>
        </w:rPr>
        <w:t>与服务器</w:t>
      </w:r>
      <w:r w:rsidRPr="00AE6AFA">
        <w:rPr>
          <w:rFonts w:ascii="PingFang SC" w:hAnsi="PingFang SC" w:cs="PingFang SC" w:hint="eastAsia"/>
          <w:color w:val="FF0000"/>
          <w:sz w:val="24"/>
          <w:szCs w:val="24"/>
        </w:rPr>
        <w:t>通信协议文档，简洁明了。</w:t>
      </w:r>
    </w:p>
    <w:p w:rsidR="00FF5959" w:rsidRDefault="00FF5959" w:rsidP="00FF5959">
      <w:pPr>
        <w:pStyle w:val="a3"/>
        <w:numPr>
          <w:ilvl w:val="0"/>
          <w:numId w:val="5"/>
        </w:numPr>
        <w:ind w:firstLineChars="0"/>
        <w:rPr>
          <w:rFonts w:ascii="PingFang SC" w:hAnsi="PingFang SC" w:cs="PingFang SC" w:hint="eastAsia"/>
          <w:sz w:val="24"/>
          <w:szCs w:val="24"/>
        </w:rPr>
      </w:pPr>
      <w:r>
        <w:rPr>
          <w:rFonts w:ascii="PingFang SC" w:hAnsi="PingFang SC" w:cs="PingFang SC" w:hint="eastAsia"/>
          <w:sz w:val="24"/>
          <w:szCs w:val="24"/>
        </w:rPr>
        <w:t>在项目完工日期内提供二块样板。</w:t>
      </w:r>
      <w:bookmarkStart w:id="0" w:name="_GoBack"/>
      <w:bookmarkEnd w:id="0"/>
    </w:p>
    <w:p w:rsidR="00FF5959" w:rsidRPr="00FF5959" w:rsidRDefault="00FF5959" w:rsidP="00FF5959">
      <w:pPr>
        <w:pStyle w:val="a3"/>
        <w:ind w:left="1440" w:firstLineChars="0" w:firstLine="0"/>
        <w:rPr>
          <w:rFonts w:ascii="PingFang SC" w:hAnsi="PingFang SC" w:cs="PingFang SC" w:hint="eastAsia"/>
          <w:color w:val="FF0000"/>
          <w:sz w:val="24"/>
          <w:szCs w:val="24"/>
        </w:rPr>
      </w:pPr>
    </w:p>
    <w:p w:rsidR="00FF5959" w:rsidRPr="007B0B7A" w:rsidRDefault="00FF5959" w:rsidP="00FF5959">
      <w:pPr>
        <w:ind w:left="720"/>
        <w:rPr>
          <w:rFonts w:ascii="PingFang SC" w:hAnsi="PingFang SC" w:cs="PingFang SC" w:hint="eastAsia"/>
          <w:color w:val="FF0000"/>
          <w:sz w:val="24"/>
          <w:szCs w:val="24"/>
        </w:rPr>
      </w:pPr>
    </w:p>
    <w:p w:rsidR="00FF5959" w:rsidRPr="00FF5959" w:rsidRDefault="00FF5959" w:rsidP="00DF58EB">
      <w:pPr>
        <w:jc w:val="left"/>
        <w:rPr>
          <w:rFonts w:hint="eastAsia"/>
          <w:sz w:val="44"/>
          <w:szCs w:val="44"/>
        </w:rPr>
      </w:pPr>
    </w:p>
    <w:sectPr w:rsidR="00FF5959" w:rsidRPr="00FF5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06C" w:rsidRDefault="0027406C" w:rsidP="00E51C05">
      <w:r>
        <w:separator/>
      </w:r>
    </w:p>
  </w:endnote>
  <w:endnote w:type="continuationSeparator" w:id="0">
    <w:p w:rsidR="0027406C" w:rsidRDefault="0027406C" w:rsidP="00E5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06C" w:rsidRDefault="0027406C" w:rsidP="00E51C05">
      <w:r>
        <w:separator/>
      </w:r>
    </w:p>
  </w:footnote>
  <w:footnote w:type="continuationSeparator" w:id="0">
    <w:p w:rsidR="0027406C" w:rsidRDefault="0027406C" w:rsidP="00E51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2298"/>
    <w:multiLevelType w:val="hybridMultilevel"/>
    <w:tmpl w:val="CE52A25C"/>
    <w:lvl w:ilvl="0" w:tplc="35B82A80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F833755"/>
    <w:multiLevelType w:val="hybridMultilevel"/>
    <w:tmpl w:val="F5C88344"/>
    <w:lvl w:ilvl="0" w:tplc="A49A280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054A3A"/>
    <w:multiLevelType w:val="hybridMultilevel"/>
    <w:tmpl w:val="6068E3C0"/>
    <w:lvl w:ilvl="0" w:tplc="9A2AE248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A1453E"/>
    <w:multiLevelType w:val="hybridMultilevel"/>
    <w:tmpl w:val="F8CEA740"/>
    <w:lvl w:ilvl="0" w:tplc="49A8143E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FB50E7"/>
    <w:multiLevelType w:val="hybridMultilevel"/>
    <w:tmpl w:val="C44AF374"/>
    <w:lvl w:ilvl="0" w:tplc="AD10F034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EE"/>
    <w:rsid w:val="0027406C"/>
    <w:rsid w:val="002C1D98"/>
    <w:rsid w:val="002D2F73"/>
    <w:rsid w:val="003D38BB"/>
    <w:rsid w:val="004C25EE"/>
    <w:rsid w:val="00DA6BE1"/>
    <w:rsid w:val="00DF58EB"/>
    <w:rsid w:val="00E51C05"/>
    <w:rsid w:val="00EA081F"/>
    <w:rsid w:val="00ED6B9E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1D8D1"/>
  <w15:chartTrackingRefBased/>
  <w15:docId w15:val="{BE314882-6DDD-4C56-A115-D3D28AC3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5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51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1C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1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2018-08-27T15:14:00Z</dcterms:created>
  <dcterms:modified xsi:type="dcterms:W3CDTF">2018-09-07T02:42:00Z</dcterms:modified>
</cp:coreProperties>
</file>