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color w:val="auto"/>
          <w:sz w:val="44"/>
          <w:szCs w:val="44"/>
        </w:rPr>
      </w:pPr>
      <w:r>
        <w:rPr>
          <w:rFonts w:hint="eastAsia" w:ascii="仿宋" w:hAnsi="仿宋" w:eastAsia="仿宋"/>
          <w:color w:val="auto"/>
          <w:sz w:val="44"/>
          <w:szCs w:val="44"/>
        </w:rPr>
        <w:t>全热回收新风机组控制要求</w:t>
      </w:r>
    </w:p>
    <w:p>
      <w:pPr>
        <w:jc w:val="center"/>
        <w:rPr>
          <w:rFonts w:ascii="仿宋" w:hAnsi="仿宋" w:eastAsia="仿宋"/>
          <w:color w:val="auto"/>
          <w:sz w:val="24"/>
          <w:szCs w:val="24"/>
        </w:rPr>
      </w:pPr>
    </w:p>
    <w:p>
      <w:pPr>
        <w:pStyle w:val="13"/>
        <w:numPr>
          <w:ilvl w:val="0"/>
          <w:numId w:val="1"/>
        </w:numPr>
        <w:spacing w:line="480" w:lineRule="exact"/>
        <w:ind w:left="518" w:hanging="442"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供电方式：</w:t>
      </w:r>
    </w:p>
    <w:p>
      <w:pPr>
        <w:pStyle w:val="13"/>
        <w:spacing w:line="480" w:lineRule="exact"/>
        <w:ind w:left="518" w:firstLine="0"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三相380V 50Hz 交流电源，要求电压在额定值的±10% 波动内机组应确保正常启动和运行。</w:t>
      </w:r>
    </w:p>
    <w:p>
      <w:pPr>
        <w:pStyle w:val="13"/>
        <w:spacing w:line="480" w:lineRule="exact"/>
        <w:ind w:left="518" w:firstLine="0" w:firstLineChars="0"/>
        <w:rPr>
          <w:rFonts w:ascii="仿宋" w:hAnsi="仿宋" w:eastAsia="仿宋"/>
          <w:color w:val="auto"/>
          <w:sz w:val="28"/>
          <w:szCs w:val="28"/>
        </w:rPr>
      </w:pPr>
    </w:p>
    <w:p>
      <w:pPr>
        <w:pStyle w:val="13"/>
        <w:numPr>
          <w:ilvl w:val="0"/>
          <w:numId w:val="1"/>
        </w:numPr>
        <w:tabs>
          <w:tab w:val="left" w:pos="518"/>
        </w:tabs>
        <w:spacing w:line="480" w:lineRule="exact"/>
        <w:ind w:left="336" w:hanging="442"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电气控制系统：</w:t>
      </w:r>
    </w:p>
    <w:p>
      <w:pPr>
        <w:pStyle w:val="13"/>
        <w:numPr>
          <w:ilvl w:val="0"/>
          <w:numId w:val="2"/>
        </w:numPr>
        <w:spacing w:line="480" w:lineRule="exact"/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配液晶显示屏，采用中文界面，具备无级变风量调节。</w:t>
      </w:r>
    </w:p>
    <w:p>
      <w:pPr>
        <w:pStyle w:val="13"/>
        <w:numPr>
          <w:ilvl w:val="0"/>
          <w:numId w:val="2"/>
        </w:numPr>
        <w:spacing w:line="480" w:lineRule="exact"/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新/排风等比调节，同步升降频；新风与排风应可设置不同的新/排风比；</w:t>
      </w:r>
      <w:r>
        <w:rPr>
          <w:rFonts w:hint="eastAsia" w:ascii="仿宋" w:hAnsi="仿宋" w:eastAsia="仿宋"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两组电机驱动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</w:p>
    <w:p>
      <w:pPr>
        <w:pStyle w:val="13"/>
        <w:numPr>
          <w:ilvl w:val="0"/>
          <w:numId w:val="2"/>
        </w:numPr>
        <w:spacing w:line="480" w:lineRule="exact"/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设过滤器阻力传感器自动检测滤网堵塞情况，具备滤网堵塞报警功能；</w:t>
      </w:r>
      <w:r>
        <w:rPr>
          <w:rFonts w:hint="eastAsia" w:ascii="仿宋" w:hAnsi="仿宋" w:eastAsia="仿宋"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1、图像识别。2、前后风速传感器作比较。3、根据过滤网使用寿命做倒计时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</w:p>
    <w:p>
      <w:pPr>
        <w:pStyle w:val="13"/>
        <w:numPr>
          <w:ilvl w:val="0"/>
          <w:numId w:val="2"/>
        </w:numPr>
        <w:spacing w:line="480" w:lineRule="exact"/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具备就地控制和楼宇控制功能（modbus或RS485通讯接口），可</w:t>
      </w:r>
      <w:r>
        <w:rPr>
          <w:rFonts w:hint="eastAsia" w:ascii="仿宋" w:hAnsi="仿宋" w:eastAsia="仿宋"/>
          <w:color w:val="auto"/>
          <w:sz w:val="28"/>
          <w:szCs w:val="28"/>
        </w:rPr>
        <w:t>并入工程楼宇自动控制系统</w:t>
      </w:r>
      <w:r>
        <w:rPr>
          <w:rFonts w:hint="eastAsia" w:ascii="仿宋" w:hAnsi="仿宋" w:eastAsia="仿宋"/>
          <w:color w:val="auto"/>
          <w:sz w:val="28"/>
          <w:szCs w:val="28"/>
        </w:rPr>
        <w:t>，实现集中监控各设备的运行状态以及设备事故报警、过滤网容尘量报警、下达各运行模式指令或执行预定运行模式。火灾发生时转入事故模式运行；</w:t>
      </w:r>
      <w:r>
        <w:rPr>
          <w:rFonts w:hint="eastAsia" w:ascii="仿宋" w:hAnsi="仿宋" w:eastAsia="仿宋"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预留对接协议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</w:p>
    <w:p>
      <w:pPr>
        <w:pStyle w:val="13"/>
        <w:numPr>
          <w:ilvl w:val="0"/>
          <w:numId w:val="2"/>
        </w:numPr>
        <w:spacing w:line="480" w:lineRule="exact"/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根据送风风压自动调节新风量，保持新风量恒定不变，当达不到新风量要求时报警提醒；</w:t>
      </w:r>
      <w:r>
        <w:rPr>
          <w:rFonts w:hint="eastAsia" w:ascii="仿宋" w:hAnsi="仿宋" w:eastAsia="仿宋"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主要是过滤网阻塞的情况，可以与第三点联合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</w:p>
    <w:p>
      <w:pPr>
        <w:pStyle w:val="13"/>
        <w:numPr>
          <w:ilvl w:val="0"/>
          <w:numId w:val="2"/>
        </w:numPr>
        <w:spacing w:line="480" w:lineRule="exact"/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湿度检测与调节，室内湿度实时监测（室内湿度值、除湿系统状态）；</w:t>
      </w:r>
      <w:r>
        <w:rPr>
          <w:rFonts w:hint="eastAsia" w:ascii="仿宋" w:hAnsi="仿宋" w:eastAsia="仿宋"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湿度调节主要是增减风量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</w:p>
    <w:p>
      <w:pPr>
        <w:pStyle w:val="13"/>
        <w:numPr>
          <w:ilvl w:val="0"/>
          <w:numId w:val="2"/>
        </w:numPr>
        <w:spacing w:line="480" w:lineRule="exact"/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温度检测与调节，室内温度实时监测（室内温度值、空调盘管段状态）；</w:t>
      </w:r>
      <w:r>
        <w:rPr>
          <w:rFonts w:hint="eastAsia" w:ascii="仿宋" w:hAnsi="仿宋" w:eastAsia="仿宋"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需要与空调设备联动，对接协议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</w:p>
    <w:p>
      <w:pPr>
        <w:pStyle w:val="13"/>
        <w:numPr>
          <w:ilvl w:val="0"/>
          <w:numId w:val="2"/>
        </w:numPr>
        <w:spacing w:line="480" w:lineRule="exact"/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实时热回收效率及新风机组耗电量记录与显示（实时、当日、当月、当年、去年）；</w:t>
      </w:r>
      <w:r>
        <w:rPr>
          <w:rFonts w:hint="eastAsia" w:ascii="仿宋" w:hAnsi="仿宋" w:eastAsia="仿宋"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因为有机房，可直接外加一功率表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</w:p>
    <w:p>
      <w:pPr>
        <w:pStyle w:val="13"/>
        <w:numPr>
          <w:ilvl w:val="0"/>
          <w:numId w:val="2"/>
        </w:numPr>
        <w:spacing w:line="480" w:lineRule="exact"/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具备室内/外温度、湿度、CO2浓度、PM2.5对比检测系统，可实时进行信息发布； </w:t>
      </w:r>
      <w:r>
        <w:rPr>
          <w:rFonts w:hint="eastAsia" w:ascii="仿宋" w:hAnsi="仿宋" w:eastAsia="仿宋"/>
          <w:color w:val="auto"/>
          <w:sz w:val="28"/>
          <w:szCs w:val="28"/>
        </w:rPr>
        <w:br w:type="textWrapping"/>
      </w:r>
    </w:p>
    <w:p>
      <w:pPr>
        <w:pStyle w:val="13"/>
        <w:numPr>
          <w:ilvl w:val="0"/>
          <w:numId w:val="2"/>
        </w:numPr>
        <w:spacing w:line="480" w:lineRule="exact"/>
        <w:ind w:hanging="877"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新风机组回风口自带CO</w:t>
      </w:r>
      <w:r>
        <w:rPr>
          <w:rFonts w:hint="eastAsia" w:ascii="仿宋" w:hAnsi="仿宋" w:eastAsia="仿宋"/>
          <w:color w:val="auto"/>
          <w:sz w:val="28"/>
          <w:szCs w:val="28"/>
          <w:vertAlign w:val="subscript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浓度探测器，</w:t>
      </w:r>
      <w:r>
        <w:rPr>
          <w:rFonts w:hint="eastAsia" w:ascii="仿宋" w:hAnsi="仿宋" w:eastAsia="仿宋"/>
          <w:color w:val="auto"/>
          <w:sz w:val="28"/>
          <w:szCs w:val="28"/>
        </w:rPr>
        <w:t>风机与CO</w:t>
      </w:r>
      <w:r>
        <w:rPr>
          <w:rFonts w:hint="eastAsia" w:ascii="仿宋" w:hAnsi="仿宋" w:eastAsia="仿宋"/>
          <w:color w:val="auto"/>
          <w:sz w:val="28"/>
          <w:szCs w:val="28"/>
          <w:vertAlign w:val="subscript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浓度探测器联锁</w:t>
      </w:r>
      <w:r>
        <w:rPr>
          <w:rFonts w:hint="eastAsia" w:ascii="仿宋" w:hAnsi="仿宋" w:eastAsia="仿宋"/>
          <w:color w:val="auto"/>
          <w:sz w:val="28"/>
          <w:szCs w:val="28"/>
        </w:rPr>
        <w:t>；</w:t>
      </w:r>
    </w:p>
    <w:p>
      <w:pPr>
        <w:pStyle w:val="13"/>
        <w:numPr>
          <w:ilvl w:val="0"/>
          <w:numId w:val="2"/>
        </w:numPr>
        <w:spacing w:line="480" w:lineRule="exact"/>
        <w:ind w:hanging="877"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自动诊断风机、风压传感器、风速传感器过滤器、阻力传感器、温度传感器、CO</w:t>
      </w:r>
      <w:r>
        <w:rPr>
          <w:rFonts w:hint="eastAsia" w:ascii="仿宋" w:hAnsi="仿宋" w:eastAsia="仿宋"/>
          <w:color w:val="auto"/>
          <w:sz w:val="28"/>
          <w:szCs w:val="28"/>
          <w:vertAlign w:val="subscript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传感器、热交换器、过滤器异常报警；保养周期提醒；</w:t>
      </w:r>
    </w:p>
    <w:p>
      <w:pPr>
        <w:pStyle w:val="13"/>
        <w:numPr>
          <w:ilvl w:val="0"/>
          <w:numId w:val="2"/>
        </w:numPr>
        <w:spacing w:line="480" w:lineRule="exact"/>
        <w:ind w:hanging="877"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定时开关机功能；</w:t>
      </w:r>
    </w:p>
    <w:p>
      <w:pPr>
        <w:pStyle w:val="13"/>
        <w:numPr>
          <w:ilvl w:val="0"/>
          <w:numId w:val="2"/>
        </w:numPr>
        <w:spacing w:line="480" w:lineRule="exact"/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具备</w:t>
      </w:r>
      <w:r>
        <w:rPr>
          <w:rFonts w:ascii="仿宋" w:hAnsi="仿宋" w:eastAsia="仿宋"/>
          <w:color w:val="auto"/>
          <w:sz w:val="28"/>
          <w:szCs w:val="28"/>
        </w:rPr>
        <w:t>网络监控功能。</w:t>
      </w:r>
      <w:r>
        <w:rPr>
          <w:rFonts w:ascii="仿宋" w:hAnsi="仿宋" w:eastAsia="仿宋"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1、采用GPRS/WiFi模块。2、可直接采用上位机直接连接云端进行读取、控制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）</w:t>
      </w:r>
      <w:bookmarkStart w:id="0" w:name="_GoBack"/>
      <w:bookmarkEnd w:id="0"/>
    </w:p>
    <w:p>
      <w:pPr>
        <w:pStyle w:val="13"/>
        <w:numPr>
          <w:ilvl w:val="0"/>
          <w:numId w:val="2"/>
        </w:numPr>
        <w:spacing w:line="480" w:lineRule="exact"/>
        <w:ind w:hanging="877"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拓扑结构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工控机================================================（485/CAN）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ab/>
        <w:t/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ab/>
        <w:t/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ab/>
        <w:t/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ab/>
        <w:t xml:space="preserve">       ||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ab/>
        <w:t/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ab/>
        <w:t>||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ab/>
        <w:t/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ab/>
        <w:t/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ab/>
      </w:r>
    </w:p>
    <w:p>
      <w:pPr>
        <w:pStyle w:val="13"/>
        <w:spacing w:line="480" w:lineRule="exact"/>
        <w:ind w:firstLine="2646" w:firstLineChars="945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控制板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ab/>
        <w:t xml:space="preserve"> 传感器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71167"/>
    <w:multiLevelType w:val="multilevel"/>
    <w:tmpl w:val="13F71167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3D1793"/>
    <w:multiLevelType w:val="multilevel"/>
    <w:tmpl w:val="653D1793"/>
    <w:lvl w:ilvl="0" w:tentative="0">
      <w:start w:val="1"/>
      <w:numFmt w:val="decimal"/>
      <w:lvlText w:val="（%1）"/>
      <w:lvlJc w:val="left"/>
      <w:pPr>
        <w:ind w:left="593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698" w:hanging="420"/>
      </w:pPr>
    </w:lvl>
    <w:lvl w:ilvl="2" w:tentative="0">
      <w:start w:val="1"/>
      <w:numFmt w:val="lowerRoman"/>
      <w:lvlText w:val="%3."/>
      <w:lvlJc w:val="right"/>
      <w:pPr>
        <w:ind w:left="1118" w:hanging="420"/>
      </w:pPr>
    </w:lvl>
    <w:lvl w:ilvl="3" w:tentative="0">
      <w:start w:val="1"/>
      <w:numFmt w:val="decimal"/>
      <w:lvlText w:val="%4."/>
      <w:lvlJc w:val="left"/>
      <w:pPr>
        <w:ind w:left="1538" w:hanging="420"/>
      </w:pPr>
    </w:lvl>
    <w:lvl w:ilvl="4" w:tentative="0">
      <w:start w:val="1"/>
      <w:numFmt w:val="lowerLetter"/>
      <w:lvlText w:val="%5)"/>
      <w:lvlJc w:val="left"/>
      <w:pPr>
        <w:ind w:left="1958" w:hanging="420"/>
      </w:pPr>
    </w:lvl>
    <w:lvl w:ilvl="5" w:tentative="0">
      <w:start w:val="1"/>
      <w:numFmt w:val="lowerRoman"/>
      <w:lvlText w:val="%6."/>
      <w:lvlJc w:val="right"/>
      <w:pPr>
        <w:ind w:left="2378" w:hanging="420"/>
      </w:pPr>
    </w:lvl>
    <w:lvl w:ilvl="6" w:tentative="0">
      <w:start w:val="1"/>
      <w:numFmt w:val="decimal"/>
      <w:lvlText w:val="%7."/>
      <w:lvlJc w:val="left"/>
      <w:pPr>
        <w:ind w:left="2798" w:hanging="420"/>
      </w:pPr>
    </w:lvl>
    <w:lvl w:ilvl="7" w:tentative="0">
      <w:start w:val="1"/>
      <w:numFmt w:val="lowerLetter"/>
      <w:lvlText w:val="%8)"/>
      <w:lvlJc w:val="left"/>
      <w:pPr>
        <w:ind w:left="3218" w:hanging="420"/>
      </w:pPr>
    </w:lvl>
    <w:lvl w:ilvl="8" w:tentative="0">
      <w:start w:val="1"/>
      <w:numFmt w:val="lowerRoman"/>
      <w:lvlText w:val="%9."/>
      <w:lvlJc w:val="right"/>
      <w:pPr>
        <w:ind w:left="363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9D"/>
    <w:rsid w:val="00013EDF"/>
    <w:rsid w:val="00030428"/>
    <w:rsid w:val="00055758"/>
    <w:rsid w:val="00073D7E"/>
    <w:rsid w:val="000F3447"/>
    <w:rsid w:val="00187866"/>
    <w:rsid w:val="002401F6"/>
    <w:rsid w:val="0027599F"/>
    <w:rsid w:val="00385C72"/>
    <w:rsid w:val="003E36BD"/>
    <w:rsid w:val="0047569D"/>
    <w:rsid w:val="004D29A6"/>
    <w:rsid w:val="004D61B7"/>
    <w:rsid w:val="00500DD4"/>
    <w:rsid w:val="005E44E4"/>
    <w:rsid w:val="006562A5"/>
    <w:rsid w:val="006D11C0"/>
    <w:rsid w:val="00720FC0"/>
    <w:rsid w:val="00735B2D"/>
    <w:rsid w:val="00736744"/>
    <w:rsid w:val="007E0741"/>
    <w:rsid w:val="00812A0F"/>
    <w:rsid w:val="00827269"/>
    <w:rsid w:val="0083468D"/>
    <w:rsid w:val="00835BAA"/>
    <w:rsid w:val="008B6CE6"/>
    <w:rsid w:val="008C715D"/>
    <w:rsid w:val="008E1769"/>
    <w:rsid w:val="00970C3F"/>
    <w:rsid w:val="00976D69"/>
    <w:rsid w:val="00981BB5"/>
    <w:rsid w:val="00A1470A"/>
    <w:rsid w:val="00A43280"/>
    <w:rsid w:val="00A92AB9"/>
    <w:rsid w:val="00A9679E"/>
    <w:rsid w:val="00AA6FF9"/>
    <w:rsid w:val="00AD098A"/>
    <w:rsid w:val="00B07349"/>
    <w:rsid w:val="00B24511"/>
    <w:rsid w:val="00B50C0B"/>
    <w:rsid w:val="00BA4590"/>
    <w:rsid w:val="00C34CF2"/>
    <w:rsid w:val="00C42A19"/>
    <w:rsid w:val="00C60656"/>
    <w:rsid w:val="00CE665D"/>
    <w:rsid w:val="00D111F5"/>
    <w:rsid w:val="00D1787E"/>
    <w:rsid w:val="00D360C7"/>
    <w:rsid w:val="00D3614B"/>
    <w:rsid w:val="00D82C59"/>
    <w:rsid w:val="00DA7915"/>
    <w:rsid w:val="00DF3D4E"/>
    <w:rsid w:val="00F076DA"/>
    <w:rsid w:val="00F144B0"/>
    <w:rsid w:val="00F952FF"/>
    <w:rsid w:val="00FB6C40"/>
    <w:rsid w:val="00FC3C2B"/>
    <w:rsid w:val="02B478EF"/>
    <w:rsid w:val="4ACB3ECC"/>
    <w:rsid w:val="5987530C"/>
    <w:rsid w:val="75F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6"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5">
    <w:name w:val="批注文字 Char"/>
    <w:basedOn w:val="7"/>
    <w:link w:val="3"/>
    <w:semiHidden/>
    <w:uiPriority w:val="99"/>
  </w:style>
  <w:style w:type="character" w:customStyle="1" w:styleId="16">
    <w:name w:val="批注主题 Char"/>
    <w:basedOn w:val="15"/>
    <w:link w:val="2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86</Words>
  <Characters>494</Characters>
  <Lines>4</Lines>
  <Paragraphs>1</Paragraphs>
  <TotalTime>106</TotalTime>
  <ScaleCrop>false</ScaleCrop>
  <LinksUpToDate>false</LinksUpToDate>
  <CharactersWithSpaces>579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2017-12-12T01:01:00Z</dcterms:created>
  <dc:creator>Administrator</dc:creator>
  <cp:lastModifiedBy>admin</cp:lastModifiedBy>
  <cp:lastPrinted>2018-08-15T04:57:54Z</cp:lastPrinted>
  <dcterms:modified xsi:type="dcterms:W3CDTF">2018-08-16T07:49:33Z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