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功能要求</w:t>
      </w:r>
    </w:p>
    <w:tbl>
      <w:tblPr>
        <w:tblStyle w:val="5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32"/>
        <w:gridCol w:w="1541"/>
        <w:gridCol w:w="586"/>
        <w:gridCol w:w="82"/>
        <w:gridCol w:w="818"/>
        <w:gridCol w:w="2046"/>
        <w:gridCol w:w="2618"/>
        <w:gridCol w:w="1213"/>
        <w:gridCol w:w="1691"/>
        <w:gridCol w:w="139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主要功能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测试操作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测试选项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测试状况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测试区域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系统响应时间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单一火警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WX或YX任一个探测器动作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单一火警声（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8，DC24V输出）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外设接线部件：WX和YX端子上均安装松下温感探测器；X8端子上安装声光报警器；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接线方式：WX和YX端子上并联5.6KΩ电阻，X8端子直接连接；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火警触点（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6，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7）闭合；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首次火警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位置、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（精确到秒）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4、WX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 xml:space="preserve"> 动作，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1路LED指示灯亮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5、YX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动作，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2路LED指示灯亮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6、总显示区面板上声光启动LED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声光启动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8、控制器内部蜂鸣器发出第三种声音（见表后蜂鸣器声音说明）；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9、总显示区总火警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控制器总火警输出，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PZ端子排端子（10,11）闭合，端子12输出（24VDC)。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复合火警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pStyle w:val="2"/>
              <w:kinsoku/>
              <w:ind w:left="0"/>
              <w:jc w:val="both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YX和WX两个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探测器同时复合动作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复合火警声（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13，DC24V输出）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外设接线部件：WX和YX端子上均安装松下温感探测器；X13端子上安装声光报警器；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接线方式：WX和YX端子上并联5.6KΩ电阻；X13端子直接连接；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复合火警触点（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14，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15）闭合；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火警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位置、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（精确到秒）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Y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 xml:space="preserve"> 动作，一区面板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1路LED指示灯亮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W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动作，一区面板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2路LED指示灯亮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6、总显示区面板上声光启动LED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声光启动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8、控制器内部蜂鸣器发出第四种声音（见表后蜂鸣器声音说明）；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9、总显示区总火警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10、分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数码管延时倒计时显示；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11、总显示区延时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频闪；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12、X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4开，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区面板上的封闭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13、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控制器总火警输出，PZ端子排（10,11）闭合，12电源输出（24VDC)；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14、控制器总封闭输出，PZ端子排（1,2）闭合，3电源输出（24VDC)；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控制器总喷放输出，PZ端子排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（4，5）闭合，6电源输出（24VDC)；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16、压力反馈，喷放LED指示灯亮。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紧急启动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按下紧急启动按钮或者紧急启动键（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QX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复合火警声（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13，DC24V输出）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外设接线部件：QX端子上安装海湾紧急启动按钮；X13端子上安装声光报警器；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接线方式：QX端子上并联5.6KΩ电阻，X13端子直接连接；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复合火警触点（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14，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15）闭合；</w:t>
            </w:r>
          </w:p>
        </w:tc>
        <w:tc>
          <w:tcPr>
            <w:tcW w:w="2618" w:type="dxa"/>
            <w:vMerge w:val="continue"/>
            <w:tcBorders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液晶屏滚动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紧急启动位置、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（精确到秒）；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4、总显示区面板上声光启动LED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一区面板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声光启动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6、控制器内部蜂鸣器发出第四种声音（见表后蜂鸣器声音说明）；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数码管延时倒计时显示；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8、总显示区延时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频闪；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9、X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4开，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，分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区面板上封闭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10、控制器总封闭输出，PZ端子排（1,2）闭合，3电源输出（24VDC)；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11、控制器总喷放输出，PZ端子排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（4，5）闭合，6电源输出（24VDC)；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12、压力反馈，喷放LED指示灯亮。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13、总显示区总火警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14、控制器总火警输出，PZ端子排（10,11）闭合，12电源输出（24VDC)；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喷放反馈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喷放反馈输入（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液晶屏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显示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区喷放反馈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位置、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（精确到秒）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外设接线部件：各区安装压力反馈装置；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接线方式：并联5.6KΩ电阻；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区面板上喷放LED指示灯亮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3、控制器蜂鸣器发出第四种声音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（见表后蜂鸣器声音说明）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。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控制器总喷放输出，PZ端子排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（4，5）闭合，6电源输出（24VDC)；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立即启动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按下立即启动（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FX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复合火警声（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13，DC24V输出）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外设接线部件：FX端子上安装立即启动按钮；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接线方式：并联5.6KΩ电阻；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复合火警触点（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14，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15）闭合；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立即启动位置、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（精确到秒）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4、总显示区面板上声光启动LED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一区面板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声光启动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6、控制器内部蜂鸣器发出第四种声音（见表后蜂鸣器声音说明）；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4开，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一区面板上封闭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8、控制器总封闭输出，PZ端子排（1,2）闭合，3电源输出（24VDC)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9、控制器总喷放输出，PZ端子排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（4，5）闭合，6电源输出（24VDC)；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10、压力反馈，喷放LED指示灯亮。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bookmarkStart w:id="0" w:name="_GoBack" w:colFirst="8" w:colLast="9"/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11、总显示区总火警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12、控制器总火警输出，PZ端子排（10,11）闭合，12电源输出（24VDC)；</w:t>
            </w:r>
          </w:p>
        </w:tc>
        <w:tc>
          <w:tcPr>
            <w:tcW w:w="2618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灭火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灭火启动条件具备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一区面板上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数码管显示当前倒计时数值；</w:t>
            </w:r>
          </w:p>
        </w:tc>
        <w:tc>
          <w:tcPr>
            <w:tcW w:w="2618" w:type="dxa"/>
            <w:vMerge w:val="restart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外设接线部件：X11端子安装N2驱动瓶组；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接线方式：X11端子串联5408、并联4007二极管；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2、液晶屏显示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区急停，时间（精确到秒）；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面板上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紧急停止LED灯亮；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4、拍下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紧急停止按钮（T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）,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灭火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程序停止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9,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10)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闭合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11，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驱动输出；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6、喷放LED指示灯亮；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7、控制器总喷放输出，PZ端子排（4,5）闭合，6电源输出（24VDC)。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93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手动/自动切换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手、自动（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SX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）切换操作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内手动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外手动</w:t>
            </w:r>
          </w:p>
        </w:tc>
        <w:tc>
          <w:tcPr>
            <w:tcW w:w="204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手动模式，手动红色LED灯常亮。</w:t>
            </w:r>
          </w:p>
        </w:tc>
        <w:tc>
          <w:tcPr>
            <w:tcW w:w="2618" w:type="dxa"/>
            <w:vMerge w:val="restart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外设接线部件：SX端子安装手自动转换开关；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接线方式：并联5.6KΩ电阻；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A1：27V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A2：0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外自动</w:t>
            </w:r>
          </w:p>
        </w:tc>
        <w:tc>
          <w:tcPr>
            <w:tcW w:w="204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A1：27V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A2：0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58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内自动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外手动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手动模式，手动红色LED灯常亮。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A1：27V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A2：0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外自动</w:t>
            </w:r>
          </w:p>
        </w:tc>
        <w:tc>
          <w:tcPr>
            <w:tcW w:w="2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模式，自动绿色LED灯常亮。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A1：0V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A2：27V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失重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失重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信号（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EX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输入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numPr>
                <w:ilvl w:val="0"/>
                <w:numId w:val="3"/>
              </w:numPr>
              <w:kinsoku/>
              <w:ind w:lef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一区面板上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失重LED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指示灯亮；</w:t>
            </w:r>
          </w:p>
        </w:tc>
        <w:tc>
          <w:tcPr>
            <w:tcW w:w="2618" w:type="dxa"/>
            <w:vMerge w:val="restart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外设接线部件：EX端子安装失重传感器信号；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接线方式：并联5.6KΩ电阻；</w:t>
            </w:r>
          </w:p>
          <w:p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numPr>
                <w:ilvl w:val="0"/>
                <w:numId w:val="3"/>
              </w:numPr>
              <w:kinsoku/>
              <w:ind w:lef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控制器内部蜂鸣器发出第二种声音（见表后蜂鸣器声音说明）；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numPr>
                <w:ilvl w:val="0"/>
                <w:numId w:val="3"/>
              </w:numPr>
              <w:kinsoku/>
              <w:ind w:lef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总显示区总故障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numPr>
                <w:ilvl w:val="0"/>
                <w:numId w:val="3"/>
              </w:numPr>
              <w:kinsoku/>
              <w:ind w:lef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highlight w:val="none"/>
                <w:lang w:eastAsia="zh-CN"/>
                <w14:textFill>
                  <w14:solidFill>
                    <w14:schemeClr w14:val="dk1"/>
                  </w14:solidFill>
                </w14:textFill>
              </w:rPr>
              <w:t>液晶屏显示一区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失重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故障，时间（精确到秒）；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5、控制器总故障输出，PZ端子排（7,8）闭合，9电源输出（24VDC)。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主、备电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主电正常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备电正常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总显示区主电状态LED指示灯亮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外设接线部件：连接外部电源；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接线方式：直接连接电源；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相应短路块：拔掉。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备电不正常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5"/>
              </w:numPr>
              <w:suppressLineNumbers w:val="0"/>
              <w:kinsoku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控制器内部蜂鸣器发出第二种声音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（见表后蜂鸣器声音说明）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2、总显示区总故障LED指示灯亮；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3、液晶屏显示信息“备电故障”，“充电断”；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4、总显示区主电状态LED指示灯亮，备电指示灯黄色亮；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5、控制器总故障输出，PZ端子上（7,8）闭合，9电源输出（24VDC)。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主电不正常</w:t>
            </w:r>
          </w:p>
        </w:tc>
        <w:tc>
          <w:tcPr>
            <w:tcW w:w="668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备电正常</w:t>
            </w: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1、控制器内部蜂鸣器发出第二种声音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（见表后蜂鸣器声音说明）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2、总显示区总故障LED指示灯亮；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3、总显示区备电LED指示灯亮，主电指示灯黄色亮；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4、液晶屏显示2条信息，第一条“主电故障”；第二条“充电断”；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668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8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kinsoku/>
              <w:spacing w:before="0" w:beforeAutospacing="0" w:after="0" w:afterAutospacing="0"/>
              <w:ind w:left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5、控制器总故障输出，PZ端子上（7,8）闭合，9电源输出（24VDC)。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消音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按下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消音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键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1、控制器蜂鸣器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音响停止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（见表后蜂鸣器声音说明）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2、总显示区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消音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3、延时过程中控制器消音会发出秒表跳动一样的声音；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insoku/>
              <w:ind w:left="0"/>
              <w:jc w:val="both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4、其他过程无声音；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新的故障或者火警发生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控制器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蜂鸣器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重新有音响输出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复位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按下复位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键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1、系统重启，控制器恢复到初始化状态；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2、任意一个区、两个区或者三个区同时处于自动模式，复位后，保持为自动模式；四个区同时处于自动模式，复位后，内部全部恢复为内手动，控制系统全部恢复为手动模式。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3、系统进入正常监控状态。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自检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按下自检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键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控制器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蜂鸣器有序的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所有的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音响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（见表后蜂鸣器声音说明）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2、面板上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所有LED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3、面板上所有数码管显示“88”；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4、控制器的蜂鸣器、所有的LED指示灯、数码管显示保持时间为4S;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5、检测正常时，液晶屏显示内容回到自检之前显示的画面；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6、控制器恢复到正常监控状态；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7、只检测控制器内部本身部件。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声光测试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按下声光启/停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键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1、总显示区面板上声光启动LED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一区面板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声光启动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LED指示灯亮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控制器蜂鸣器有序发出所有音响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（见表后蜂鸣器声音说明）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4、控制器所接的所有外设声光部件全部都发出声光。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系统故障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系统故障产生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1、控制器蜂鸣器发出第二种声音（见表后蜂鸣器声音说明）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restart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2、面板总显示区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故障LED状态指示灯亮；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3、液晶屏显示系统故障信息，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4、控制器输出故障连锁，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总故障输出，PZ端子上（7,8）闭合，9总故障输出（24VDC)。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总故障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系统、声光、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1路、2路、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失重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/封闭、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控制阀、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急停、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紧急启动、主电、喷放反馈、立即启动、手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/自动转换故障产生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1、总故障LED状态指示灯亮；</w:t>
            </w:r>
          </w:p>
        </w:tc>
        <w:tc>
          <w:tcPr>
            <w:tcW w:w="2618" w:type="dxa"/>
            <w:vMerge w:val="restart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2、液晶屏滚动显示总故障信息，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4、故障连锁输出；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5、PZ端子排7,8闭合，9总故障输出。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1.5s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1路故障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1路探测器故障产生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2、面板一区1路故障LED状态指示灯亮；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1路探测器线路（YX）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开、短路故障信息，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开、短路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故障的保护功能；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2路故障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2路探测器故障产生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2、面板一区1路故障LED状态指示灯亮；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2路探测器线路（WX）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开、短路故障信息，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开、短路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故障的保护功能；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失重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/封闭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故障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失重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/封闭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（EX）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开路故障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2、面板一区1路故障LED状态指示灯亮；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失重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/封闭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（EX）开路故障信息，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5、系统能提供开路故障的保护功能；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控制阀故障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控制阀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线路（X11,X12）出现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开、短路故障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控制阀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故障LED状态指示灯亮；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控制阀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线路（X11,X12）开、短路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5、系统能提供开、短路故障的保护功能；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急停故障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紧急停止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(TX)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开路故障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急停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故障LED状态指示灯亮；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紧急停止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(TX)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5、系统能提供开、短路故障的保护功能；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紧急启动故障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紧急启动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(QX)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开路故障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紧急启动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故障LED状态指示灯亮；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紧急启动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(QX)开、短路故障信息，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5、系统能提供开路故障的保护功能；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喷放反馈故障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喷放反馈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(PX)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开路故障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喷放反馈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故障LED状态指示灯亮；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喷放反馈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(PX)开、短路故障信息，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5、系统能提供开路故障的保护功能；</w:t>
            </w:r>
          </w:p>
        </w:tc>
        <w:tc>
          <w:tcPr>
            <w:tcW w:w="2618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立即启动故障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立即启动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(FX)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开路故障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立即启动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故障LED状态指示灯亮；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立即启动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(FX)开路故障信息，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5、系统能提供开路故障的保护功能；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pStyle w:val="7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/自动转换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故障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/自动转换线路(SX)出现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开、短路故障</w:t>
            </w: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面板总显示区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总故障LED状态指示灯亮；</w:t>
            </w:r>
          </w:p>
        </w:tc>
        <w:tc>
          <w:tcPr>
            <w:tcW w:w="2618" w:type="dxa"/>
            <w:vMerge w:val="restart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通用测试工具：万用表；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测时工具：秒表；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接线部件：固定安装在控制器显示主板上；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  <w:t>接线方式：直接连接。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A、B、C、D区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2、面板一区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/自动转换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故障LED状态指示灯亮；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3、液晶屏滚动显示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/自动转换线路(SX)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开路故障信息，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时间（精确到秒）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4、控制器蜂鸣器发出</w:t>
            </w:r>
            <w:r>
              <w:rPr>
                <w:rFonts w:hint="eastAsia" w:ascii="宋体" w:hAnsi="宋体" w:eastAsia="宋体" w:cs="宋体"/>
                <w:color w:val="000000" w:themeColor="dark1"/>
                <w:kern w:val="24"/>
                <w:sz w:val="21"/>
                <w:szCs w:val="21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第二种声音（见表后蜂鸣器声音说明）；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5、系统能提供开路故障的保护功能；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6、故障连锁输出；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3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7、PZ端子排7,8闭合，9总故障输出。</w:t>
            </w:r>
          </w:p>
        </w:tc>
        <w:tc>
          <w:tcPr>
            <w:tcW w:w="26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6s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dark1"/>
          <w:kern w:val="24"/>
          <w:sz w:val="30"/>
          <w:szCs w:val="30"/>
          <w:lang w:val="en-US" w:eastAsia="zh-CN"/>
          <w14:textFill>
            <w14:solidFill>
              <w14:schemeClr w14:val="dk1"/>
            </w14:solidFill>
          </w14:textFill>
        </w:rPr>
        <w:t>蜂鸣器声音说明</w:t>
      </w: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开机声音（声音模拟类似于“叮”一声结束）；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故障声音（声音模拟类似于“叮铃”循环结束）；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报警、启动过程声音（声音模拟类似于“防空警报声音”）；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喷放声音（声音模拟类似于“救护车警报声音”）；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延时过程中按消音键的声音（声音模拟类似于“咚”循环结束）。</w:t>
      </w: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883E7"/>
    <w:multiLevelType w:val="singleLevel"/>
    <w:tmpl w:val="56F883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F8CCC7"/>
    <w:multiLevelType w:val="singleLevel"/>
    <w:tmpl w:val="56F8CCC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F8CF13"/>
    <w:multiLevelType w:val="singleLevel"/>
    <w:tmpl w:val="56F8CF1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140660"/>
    <w:multiLevelType w:val="singleLevel"/>
    <w:tmpl w:val="59140660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9151FEB"/>
    <w:multiLevelType w:val="singleLevel"/>
    <w:tmpl w:val="59151FEB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591BAE05"/>
    <w:multiLevelType w:val="singleLevel"/>
    <w:tmpl w:val="591BAE05"/>
    <w:lvl w:ilvl="0" w:tentative="0">
      <w:start w:val="15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27E3F"/>
    <w:rsid w:val="00127CB7"/>
    <w:rsid w:val="00A80D2A"/>
    <w:rsid w:val="01070EB5"/>
    <w:rsid w:val="012F0955"/>
    <w:rsid w:val="01665F54"/>
    <w:rsid w:val="01C9101C"/>
    <w:rsid w:val="01FD7D64"/>
    <w:rsid w:val="02A2712E"/>
    <w:rsid w:val="02B15D67"/>
    <w:rsid w:val="02CC59FA"/>
    <w:rsid w:val="031E20B9"/>
    <w:rsid w:val="03354555"/>
    <w:rsid w:val="03565A15"/>
    <w:rsid w:val="03EC09B4"/>
    <w:rsid w:val="041F433C"/>
    <w:rsid w:val="04A065ED"/>
    <w:rsid w:val="052C6572"/>
    <w:rsid w:val="05883B4E"/>
    <w:rsid w:val="059B6177"/>
    <w:rsid w:val="05B40A7B"/>
    <w:rsid w:val="06001291"/>
    <w:rsid w:val="061D641F"/>
    <w:rsid w:val="06EB0310"/>
    <w:rsid w:val="07331EC8"/>
    <w:rsid w:val="07B26C51"/>
    <w:rsid w:val="086E218C"/>
    <w:rsid w:val="08AD013F"/>
    <w:rsid w:val="08B07CC5"/>
    <w:rsid w:val="09223C2E"/>
    <w:rsid w:val="09672C55"/>
    <w:rsid w:val="09695343"/>
    <w:rsid w:val="09727E3F"/>
    <w:rsid w:val="09C94FDF"/>
    <w:rsid w:val="09DD74C1"/>
    <w:rsid w:val="09F310CC"/>
    <w:rsid w:val="0A5821C0"/>
    <w:rsid w:val="0B8C1ED7"/>
    <w:rsid w:val="0BFC6238"/>
    <w:rsid w:val="0C431C29"/>
    <w:rsid w:val="0D5767B7"/>
    <w:rsid w:val="0D616258"/>
    <w:rsid w:val="0DDD4726"/>
    <w:rsid w:val="0E5E368F"/>
    <w:rsid w:val="0F1812FC"/>
    <w:rsid w:val="0FD4461F"/>
    <w:rsid w:val="1003197F"/>
    <w:rsid w:val="10105521"/>
    <w:rsid w:val="10192B5D"/>
    <w:rsid w:val="102E432F"/>
    <w:rsid w:val="10992711"/>
    <w:rsid w:val="10AC31C2"/>
    <w:rsid w:val="110F55AD"/>
    <w:rsid w:val="11346282"/>
    <w:rsid w:val="1169170A"/>
    <w:rsid w:val="121717E0"/>
    <w:rsid w:val="122E1C5D"/>
    <w:rsid w:val="13451736"/>
    <w:rsid w:val="13B137FD"/>
    <w:rsid w:val="13DF16F7"/>
    <w:rsid w:val="13F56B08"/>
    <w:rsid w:val="140711F6"/>
    <w:rsid w:val="143D224F"/>
    <w:rsid w:val="144B77A7"/>
    <w:rsid w:val="14C2717D"/>
    <w:rsid w:val="156252D4"/>
    <w:rsid w:val="15631F51"/>
    <w:rsid w:val="157D47FD"/>
    <w:rsid w:val="172727EA"/>
    <w:rsid w:val="17BC00F3"/>
    <w:rsid w:val="18D16FA9"/>
    <w:rsid w:val="18E7725A"/>
    <w:rsid w:val="190B4C64"/>
    <w:rsid w:val="19EB6384"/>
    <w:rsid w:val="1A3B7A65"/>
    <w:rsid w:val="1A7C4BFC"/>
    <w:rsid w:val="1AB17855"/>
    <w:rsid w:val="1B6B41D0"/>
    <w:rsid w:val="1BA61373"/>
    <w:rsid w:val="1BA90E21"/>
    <w:rsid w:val="1BCE3E5C"/>
    <w:rsid w:val="1CAD1C63"/>
    <w:rsid w:val="1CE855B6"/>
    <w:rsid w:val="1DA85A17"/>
    <w:rsid w:val="1DC603F1"/>
    <w:rsid w:val="1E124EDE"/>
    <w:rsid w:val="1E273822"/>
    <w:rsid w:val="1E832241"/>
    <w:rsid w:val="1EAD46F1"/>
    <w:rsid w:val="1FCD7F3A"/>
    <w:rsid w:val="210F33F6"/>
    <w:rsid w:val="21144879"/>
    <w:rsid w:val="212D3467"/>
    <w:rsid w:val="22A03B37"/>
    <w:rsid w:val="22A80C46"/>
    <w:rsid w:val="23517E02"/>
    <w:rsid w:val="235A45E1"/>
    <w:rsid w:val="237E0D2A"/>
    <w:rsid w:val="23C5335F"/>
    <w:rsid w:val="23DE4BEA"/>
    <w:rsid w:val="244630AF"/>
    <w:rsid w:val="24770C29"/>
    <w:rsid w:val="25B90980"/>
    <w:rsid w:val="25DD213C"/>
    <w:rsid w:val="25E956AD"/>
    <w:rsid w:val="26BC57D5"/>
    <w:rsid w:val="2751698F"/>
    <w:rsid w:val="278111A0"/>
    <w:rsid w:val="27CD20C4"/>
    <w:rsid w:val="28032ABB"/>
    <w:rsid w:val="284C223E"/>
    <w:rsid w:val="285B3DA1"/>
    <w:rsid w:val="29E03AA1"/>
    <w:rsid w:val="2B267A5E"/>
    <w:rsid w:val="2B5F6A1D"/>
    <w:rsid w:val="2C186CB8"/>
    <w:rsid w:val="2C7F6520"/>
    <w:rsid w:val="2E1E4DFD"/>
    <w:rsid w:val="2E7101ED"/>
    <w:rsid w:val="2E7414F0"/>
    <w:rsid w:val="2EA11FF4"/>
    <w:rsid w:val="30437624"/>
    <w:rsid w:val="30A03FBB"/>
    <w:rsid w:val="31047A1E"/>
    <w:rsid w:val="32131804"/>
    <w:rsid w:val="32751C30"/>
    <w:rsid w:val="327A2104"/>
    <w:rsid w:val="33A617B1"/>
    <w:rsid w:val="33D0683A"/>
    <w:rsid w:val="34197C0A"/>
    <w:rsid w:val="34554450"/>
    <w:rsid w:val="34B931EC"/>
    <w:rsid w:val="352F7EBB"/>
    <w:rsid w:val="362A6E54"/>
    <w:rsid w:val="36452C89"/>
    <w:rsid w:val="366E5D83"/>
    <w:rsid w:val="36AE64A8"/>
    <w:rsid w:val="37525642"/>
    <w:rsid w:val="37950265"/>
    <w:rsid w:val="38630929"/>
    <w:rsid w:val="389E1BC9"/>
    <w:rsid w:val="38CB2195"/>
    <w:rsid w:val="38CD5DAB"/>
    <w:rsid w:val="38F42C6D"/>
    <w:rsid w:val="390F196B"/>
    <w:rsid w:val="39117B7F"/>
    <w:rsid w:val="39302B30"/>
    <w:rsid w:val="396E40AD"/>
    <w:rsid w:val="39D7648D"/>
    <w:rsid w:val="3A674DD9"/>
    <w:rsid w:val="3A8D2598"/>
    <w:rsid w:val="3AAB6CB8"/>
    <w:rsid w:val="3AF517CE"/>
    <w:rsid w:val="3B80069D"/>
    <w:rsid w:val="3BAD29CC"/>
    <w:rsid w:val="3BCA7348"/>
    <w:rsid w:val="3C1D0916"/>
    <w:rsid w:val="3CB55182"/>
    <w:rsid w:val="3CF11E87"/>
    <w:rsid w:val="3D132789"/>
    <w:rsid w:val="3D9240DE"/>
    <w:rsid w:val="3E2D7C64"/>
    <w:rsid w:val="3E3938E4"/>
    <w:rsid w:val="3E8F0BC0"/>
    <w:rsid w:val="3EEB6116"/>
    <w:rsid w:val="3F125562"/>
    <w:rsid w:val="3F7B15B0"/>
    <w:rsid w:val="3F7C1A85"/>
    <w:rsid w:val="3FCF28DA"/>
    <w:rsid w:val="3FD60397"/>
    <w:rsid w:val="400004EC"/>
    <w:rsid w:val="401438E9"/>
    <w:rsid w:val="405D42F4"/>
    <w:rsid w:val="406F2398"/>
    <w:rsid w:val="411744F9"/>
    <w:rsid w:val="41177B56"/>
    <w:rsid w:val="411E6254"/>
    <w:rsid w:val="41A45E4B"/>
    <w:rsid w:val="41E64C31"/>
    <w:rsid w:val="42204065"/>
    <w:rsid w:val="42A4493A"/>
    <w:rsid w:val="42D0449E"/>
    <w:rsid w:val="43466B2F"/>
    <w:rsid w:val="43602B0A"/>
    <w:rsid w:val="43A91AF5"/>
    <w:rsid w:val="441A122A"/>
    <w:rsid w:val="450D1A6D"/>
    <w:rsid w:val="45235716"/>
    <w:rsid w:val="45327BA5"/>
    <w:rsid w:val="45B777D2"/>
    <w:rsid w:val="465B1DF0"/>
    <w:rsid w:val="465E5FD6"/>
    <w:rsid w:val="47263495"/>
    <w:rsid w:val="47B54E2C"/>
    <w:rsid w:val="47E552AE"/>
    <w:rsid w:val="48957E73"/>
    <w:rsid w:val="48BE10F7"/>
    <w:rsid w:val="497514A7"/>
    <w:rsid w:val="498A20E1"/>
    <w:rsid w:val="4A826A66"/>
    <w:rsid w:val="4AA138E9"/>
    <w:rsid w:val="4AB21A2F"/>
    <w:rsid w:val="4ABE387C"/>
    <w:rsid w:val="4AC02FC6"/>
    <w:rsid w:val="4B212BDB"/>
    <w:rsid w:val="4B5D2392"/>
    <w:rsid w:val="4B665965"/>
    <w:rsid w:val="4B8310E5"/>
    <w:rsid w:val="4B8F6C31"/>
    <w:rsid w:val="4BBD376C"/>
    <w:rsid w:val="4BDC7103"/>
    <w:rsid w:val="4C0D4640"/>
    <w:rsid w:val="4C954877"/>
    <w:rsid w:val="4CBE53C9"/>
    <w:rsid w:val="4CC2066D"/>
    <w:rsid w:val="4CE32C03"/>
    <w:rsid w:val="4CF52ED7"/>
    <w:rsid w:val="4D771A14"/>
    <w:rsid w:val="4D7E3016"/>
    <w:rsid w:val="4D97514D"/>
    <w:rsid w:val="4E176325"/>
    <w:rsid w:val="4F3A467C"/>
    <w:rsid w:val="50026F98"/>
    <w:rsid w:val="505D4942"/>
    <w:rsid w:val="508C6E2D"/>
    <w:rsid w:val="508E0D9C"/>
    <w:rsid w:val="50985630"/>
    <w:rsid w:val="5099536D"/>
    <w:rsid w:val="50BC585E"/>
    <w:rsid w:val="50E86A92"/>
    <w:rsid w:val="50ED694E"/>
    <w:rsid w:val="50EF2E98"/>
    <w:rsid w:val="514B0CBF"/>
    <w:rsid w:val="514B73CE"/>
    <w:rsid w:val="51744420"/>
    <w:rsid w:val="51AD7CE4"/>
    <w:rsid w:val="521D3456"/>
    <w:rsid w:val="52574C36"/>
    <w:rsid w:val="527F0CCF"/>
    <w:rsid w:val="52B74A9A"/>
    <w:rsid w:val="52F61164"/>
    <w:rsid w:val="54F5250A"/>
    <w:rsid w:val="55DA5228"/>
    <w:rsid w:val="55EC551C"/>
    <w:rsid w:val="57A6391B"/>
    <w:rsid w:val="5802342F"/>
    <w:rsid w:val="58C118A6"/>
    <w:rsid w:val="58C428CA"/>
    <w:rsid w:val="58C870D8"/>
    <w:rsid w:val="59271B2B"/>
    <w:rsid w:val="59375079"/>
    <w:rsid w:val="59D8626E"/>
    <w:rsid w:val="5A9852A0"/>
    <w:rsid w:val="5AA16D26"/>
    <w:rsid w:val="5BF713EF"/>
    <w:rsid w:val="5CF472E1"/>
    <w:rsid w:val="5E0C516E"/>
    <w:rsid w:val="5E801B17"/>
    <w:rsid w:val="5E80236A"/>
    <w:rsid w:val="5F0E3B3F"/>
    <w:rsid w:val="5F37707E"/>
    <w:rsid w:val="5FB85ECB"/>
    <w:rsid w:val="5FC717D7"/>
    <w:rsid w:val="602E2BFF"/>
    <w:rsid w:val="60436B73"/>
    <w:rsid w:val="6097756B"/>
    <w:rsid w:val="60E96454"/>
    <w:rsid w:val="60F422E8"/>
    <w:rsid w:val="61741737"/>
    <w:rsid w:val="61772428"/>
    <w:rsid w:val="617D55DF"/>
    <w:rsid w:val="61933F8F"/>
    <w:rsid w:val="62910347"/>
    <w:rsid w:val="62FD3B21"/>
    <w:rsid w:val="63DF0767"/>
    <w:rsid w:val="63FB307D"/>
    <w:rsid w:val="644C3FBF"/>
    <w:rsid w:val="64781EFE"/>
    <w:rsid w:val="64A61326"/>
    <w:rsid w:val="64E86009"/>
    <w:rsid w:val="654B1A09"/>
    <w:rsid w:val="657314BD"/>
    <w:rsid w:val="6610756C"/>
    <w:rsid w:val="664D323A"/>
    <w:rsid w:val="665D284E"/>
    <w:rsid w:val="66D63274"/>
    <w:rsid w:val="671F7ADB"/>
    <w:rsid w:val="675B4CA1"/>
    <w:rsid w:val="67F9115D"/>
    <w:rsid w:val="696A330F"/>
    <w:rsid w:val="69D9774A"/>
    <w:rsid w:val="6ABD3CC4"/>
    <w:rsid w:val="6B550D64"/>
    <w:rsid w:val="6BCF60C1"/>
    <w:rsid w:val="6BEB0D24"/>
    <w:rsid w:val="6CBC24BE"/>
    <w:rsid w:val="6DDC2D9F"/>
    <w:rsid w:val="6E066009"/>
    <w:rsid w:val="6E4343CB"/>
    <w:rsid w:val="6E621C89"/>
    <w:rsid w:val="6EB028F0"/>
    <w:rsid w:val="6F903D92"/>
    <w:rsid w:val="6FBB66C3"/>
    <w:rsid w:val="6FFC22A3"/>
    <w:rsid w:val="70642749"/>
    <w:rsid w:val="71110D0D"/>
    <w:rsid w:val="713D6A5B"/>
    <w:rsid w:val="71A36258"/>
    <w:rsid w:val="722A1C79"/>
    <w:rsid w:val="724C145C"/>
    <w:rsid w:val="72577C7B"/>
    <w:rsid w:val="72EA2582"/>
    <w:rsid w:val="72FA5A56"/>
    <w:rsid w:val="734E50D8"/>
    <w:rsid w:val="735F66F9"/>
    <w:rsid w:val="73733384"/>
    <w:rsid w:val="73B93183"/>
    <w:rsid w:val="74147C70"/>
    <w:rsid w:val="7476469E"/>
    <w:rsid w:val="74EC1F53"/>
    <w:rsid w:val="753B6B86"/>
    <w:rsid w:val="7543263B"/>
    <w:rsid w:val="757D0F53"/>
    <w:rsid w:val="75A71CD1"/>
    <w:rsid w:val="761F6526"/>
    <w:rsid w:val="762F5096"/>
    <w:rsid w:val="764966C4"/>
    <w:rsid w:val="77031211"/>
    <w:rsid w:val="77ED0684"/>
    <w:rsid w:val="78645CD9"/>
    <w:rsid w:val="78747E42"/>
    <w:rsid w:val="79557F7A"/>
    <w:rsid w:val="79A91128"/>
    <w:rsid w:val="79E25251"/>
    <w:rsid w:val="7A414A8A"/>
    <w:rsid w:val="7A62037D"/>
    <w:rsid w:val="7A71140F"/>
    <w:rsid w:val="7ACC4F1E"/>
    <w:rsid w:val="7ADF214B"/>
    <w:rsid w:val="7B24672C"/>
    <w:rsid w:val="7B5569D0"/>
    <w:rsid w:val="7B5A7E28"/>
    <w:rsid w:val="7B8A3258"/>
    <w:rsid w:val="7B8F38DD"/>
    <w:rsid w:val="7B9F4F70"/>
    <w:rsid w:val="7C3D0925"/>
    <w:rsid w:val="7C584381"/>
    <w:rsid w:val="7D152197"/>
    <w:rsid w:val="7D9E4131"/>
    <w:rsid w:val="7DCA7577"/>
    <w:rsid w:val="7E20002B"/>
    <w:rsid w:val="7E2E3A39"/>
    <w:rsid w:val="7E533FFD"/>
    <w:rsid w:val="7E885616"/>
    <w:rsid w:val="7F1A11E7"/>
    <w:rsid w:val="7F707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2016-04-27T05:49:00Z</dcterms:created>
  <dc:creator>Administrator</dc:creator>
  <cp:lastModifiedBy>    </cp:lastModifiedBy>
  <dcterms:modified xsi:type="dcterms:W3CDTF">2018-05-04T06:04:03Z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