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C61" w:rsidRDefault="008A1C61" w:rsidP="008A1C61">
      <w:pPr>
        <w:jc w:val="center"/>
        <w:rPr>
          <w:sz w:val="48"/>
          <w:szCs w:val="48"/>
        </w:rPr>
      </w:pPr>
    </w:p>
    <w:p w:rsidR="008A1C61" w:rsidRDefault="008A1C61" w:rsidP="008A1C61">
      <w:pPr>
        <w:jc w:val="center"/>
        <w:rPr>
          <w:sz w:val="48"/>
          <w:szCs w:val="48"/>
        </w:rPr>
      </w:pPr>
    </w:p>
    <w:p w:rsidR="008A1C61" w:rsidRDefault="008A1C61" w:rsidP="008A1C61">
      <w:pPr>
        <w:jc w:val="center"/>
        <w:rPr>
          <w:sz w:val="48"/>
          <w:szCs w:val="48"/>
        </w:rPr>
      </w:pPr>
    </w:p>
    <w:p w:rsidR="008A1C61" w:rsidRDefault="008A1C61" w:rsidP="008A1C61">
      <w:pPr>
        <w:jc w:val="center"/>
        <w:rPr>
          <w:sz w:val="48"/>
          <w:szCs w:val="48"/>
        </w:rPr>
      </w:pPr>
    </w:p>
    <w:p w:rsidR="008A1C61" w:rsidRDefault="008A1C61" w:rsidP="008A1C61">
      <w:pPr>
        <w:jc w:val="center"/>
        <w:rPr>
          <w:sz w:val="48"/>
          <w:szCs w:val="48"/>
        </w:rPr>
      </w:pPr>
    </w:p>
    <w:p w:rsidR="008A1C61" w:rsidRDefault="008A1C61" w:rsidP="008A1C61">
      <w:pPr>
        <w:jc w:val="center"/>
        <w:rPr>
          <w:sz w:val="48"/>
          <w:szCs w:val="48"/>
        </w:rPr>
      </w:pPr>
    </w:p>
    <w:p w:rsidR="000E2778" w:rsidRDefault="00EC5656" w:rsidP="008A1C61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无线</w:t>
      </w:r>
      <w:r w:rsidR="006D4F7F">
        <w:rPr>
          <w:rFonts w:hint="eastAsia"/>
          <w:sz w:val="48"/>
          <w:szCs w:val="48"/>
        </w:rPr>
        <w:t>自动化</w:t>
      </w:r>
      <w:r w:rsidR="00460658">
        <w:rPr>
          <w:rFonts w:hint="eastAsia"/>
          <w:sz w:val="48"/>
          <w:szCs w:val="48"/>
        </w:rPr>
        <w:t>安全</w:t>
      </w:r>
      <w:r w:rsidR="008A1C61" w:rsidRPr="008A1C61">
        <w:rPr>
          <w:rFonts w:hint="eastAsia"/>
          <w:sz w:val="48"/>
          <w:szCs w:val="48"/>
        </w:rPr>
        <w:t>监测产品</w:t>
      </w:r>
      <w:r>
        <w:rPr>
          <w:rFonts w:hint="eastAsia"/>
          <w:sz w:val="48"/>
          <w:szCs w:val="48"/>
        </w:rPr>
        <w:t>需求信息</w:t>
      </w:r>
    </w:p>
    <w:p w:rsidR="008A1C61" w:rsidRPr="008A1C61" w:rsidRDefault="008A1C61" w:rsidP="008A1C61">
      <w:pPr>
        <w:jc w:val="center"/>
        <w:rPr>
          <w:sz w:val="48"/>
          <w:szCs w:val="48"/>
        </w:rPr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8A1C61">
      <w:pPr>
        <w:jc w:val="center"/>
      </w:pPr>
    </w:p>
    <w:p w:rsidR="008A1C61" w:rsidRDefault="008A1C61" w:rsidP="003175A2"/>
    <w:p w:rsidR="00EA67FE" w:rsidRDefault="00EA67FE" w:rsidP="003175A2"/>
    <w:p w:rsidR="00C81EDA" w:rsidRDefault="00C81EDA" w:rsidP="003175A2"/>
    <w:p w:rsidR="003175A2" w:rsidRPr="00E43DCC" w:rsidRDefault="003175A2" w:rsidP="00E43DCC">
      <w:pPr>
        <w:pStyle w:val="a3"/>
        <w:numPr>
          <w:ilvl w:val="0"/>
          <w:numId w:val="2"/>
        </w:numPr>
        <w:ind w:firstLineChars="0"/>
      </w:pPr>
      <w:r w:rsidRPr="00E43DCC">
        <w:rPr>
          <w:rFonts w:hint="eastAsia"/>
        </w:rPr>
        <w:lastRenderedPageBreak/>
        <w:t>目的与范围</w:t>
      </w:r>
    </w:p>
    <w:p w:rsidR="005776DE" w:rsidRPr="00E43DCC" w:rsidRDefault="006A0A98" w:rsidP="00E43DCC">
      <w:pPr>
        <w:pStyle w:val="a3"/>
        <w:spacing w:line="480" w:lineRule="exact"/>
        <w:ind w:left="442" w:firstLineChars="0" w:firstLine="403"/>
        <w:rPr>
          <w:sz w:val="21"/>
          <w:szCs w:val="21"/>
        </w:rPr>
      </w:pPr>
      <w:r>
        <w:rPr>
          <w:rFonts w:hint="eastAsia"/>
          <w:sz w:val="21"/>
          <w:szCs w:val="21"/>
        </w:rPr>
        <w:t>本产品设计目的是提供</w:t>
      </w:r>
      <w:r w:rsidR="005776DE" w:rsidRPr="00E43DCC">
        <w:rPr>
          <w:rFonts w:hint="eastAsia"/>
          <w:sz w:val="21"/>
          <w:szCs w:val="21"/>
        </w:rPr>
        <w:t>针对高支模行业的</w:t>
      </w:r>
      <w:r>
        <w:rPr>
          <w:rFonts w:hint="eastAsia"/>
          <w:sz w:val="21"/>
          <w:szCs w:val="21"/>
        </w:rPr>
        <w:t>无线</w:t>
      </w:r>
      <w:r w:rsidR="005776DE" w:rsidRPr="00E43DCC">
        <w:rPr>
          <w:rFonts w:hint="eastAsia"/>
          <w:sz w:val="21"/>
          <w:szCs w:val="21"/>
        </w:rPr>
        <w:t>自动监测解决方案，基于产品方案</w:t>
      </w:r>
      <w:r w:rsidR="008D79F2" w:rsidRPr="00E43DCC">
        <w:rPr>
          <w:rFonts w:hint="eastAsia"/>
          <w:sz w:val="21"/>
          <w:szCs w:val="21"/>
        </w:rPr>
        <w:t>设计</w:t>
      </w:r>
      <w:r w:rsidR="005776DE" w:rsidRPr="00E43DCC">
        <w:rPr>
          <w:rFonts w:hint="eastAsia"/>
          <w:sz w:val="21"/>
          <w:szCs w:val="21"/>
        </w:rPr>
        <w:t>，</w:t>
      </w:r>
      <w:r w:rsidR="009A35AB" w:rsidRPr="00E43DCC">
        <w:rPr>
          <w:rFonts w:hint="eastAsia"/>
          <w:sz w:val="21"/>
          <w:szCs w:val="21"/>
        </w:rPr>
        <w:t>单套设备</w:t>
      </w:r>
      <w:r w:rsidR="005776DE" w:rsidRPr="00E43DCC">
        <w:rPr>
          <w:rFonts w:hint="eastAsia"/>
          <w:sz w:val="21"/>
          <w:szCs w:val="21"/>
        </w:rPr>
        <w:t>可监测的范围为</w:t>
      </w:r>
      <w:r w:rsidR="004029C4" w:rsidRPr="00E43DCC">
        <w:rPr>
          <w:rFonts w:hint="eastAsia"/>
          <w:sz w:val="21"/>
          <w:szCs w:val="21"/>
        </w:rPr>
        <w:t>100</w:t>
      </w:r>
      <w:r w:rsidR="004029C4" w:rsidRPr="00E43DCC">
        <w:rPr>
          <w:rFonts w:hint="eastAsia"/>
          <w:sz w:val="21"/>
          <w:szCs w:val="21"/>
        </w:rPr>
        <w:t>平方</w:t>
      </w:r>
      <w:r w:rsidR="005776DE" w:rsidRPr="00E43DCC">
        <w:rPr>
          <w:rFonts w:hint="eastAsia"/>
          <w:sz w:val="21"/>
          <w:szCs w:val="21"/>
        </w:rPr>
        <w:t>的高支模</w:t>
      </w:r>
      <w:r w:rsidR="004029C4" w:rsidRPr="00E43DCC">
        <w:rPr>
          <w:rFonts w:hint="eastAsia"/>
          <w:sz w:val="21"/>
          <w:szCs w:val="21"/>
        </w:rPr>
        <w:t>，</w:t>
      </w:r>
      <w:r w:rsidR="009A35AB" w:rsidRPr="00E43DCC">
        <w:rPr>
          <w:rFonts w:hint="eastAsia"/>
          <w:sz w:val="21"/>
          <w:szCs w:val="21"/>
        </w:rPr>
        <w:t>高支模</w:t>
      </w:r>
      <w:r w:rsidR="004029C4" w:rsidRPr="00E43DCC">
        <w:rPr>
          <w:rFonts w:hint="eastAsia"/>
          <w:sz w:val="21"/>
          <w:szCs w:val="21"/>
        </w:rPr>
        <w:t>高度不超过</w:t>
      </w:r>
      <w:r w:rsidR="004029C4" w:rsidRPr="00E43DCC">
        <w:rPr>
          <w:rFonts w:hint="eastAsia"/>
          <w:sz w:val="21"/>
          <w:szCs w:val="21"/>
        </w:rPr>
        <w:t>100m</w:t>
      </w:r>
      <w:r w:rsidR="005776DE" w:rsidRPr="00E43DCC">
        <w:rPr>
          <w:rFonts w:hint="eastAsia"/>
          <w:sz w:val="21"/>
          <w:szCs w:val="21"/>
        </w:rPr>
        <w:t>。</w:t>
      </w:r>
    </w:p>
    <w:p w:rsidR="003175A2" w:rsidRDefault="003175A2" w:rsidP="00E43DCC">
      <w:pPr>
        <w:pStyle w:val="a3"/>
        <w:numPr>
          <w:ilvl w:val="0"/>
          <w:numId w:val="2"/>
        </w:numPr>
        <w:spacing w:line="480" w:lineRule="exact"/>
        <w:ind w:firstLineChars="0"/>
      </w:pPr>
      <w:r>
        <w:rPr>
          <w:rFonts w:hint="eastAsia"/>
        </w:rPr>
        <w:t>术语及缩略语</w:t>
      </w:r>
    </w:p>
    <w:p w:rsidR="000E73FE" w:rsidRPr="00E43DCC" w:rsidRDefault="005776DE" w:rsidP="00E43DCC">
      <w:pPr>
        <w:spacing w:line="480" w:lineRule="exact"/>
        <w:ind w:leftChars="177" w:left="425"/>
        <w:rPr>
          <w:b/>
          <w:sz w:val="21"/>
          <w:szCs w:val="21"/>
        </w:rPr>
      </w:pPr>
      <w:r w:rsidRPr="00E43DCC">
        <w:rPr>
          <w:rFonts w:hint="eastAsia"/>
          <w:b/>
          <w:sz w:val="21"/>
          <w:szCs w:val="21"/>
        </w:rPr>
        <w:t>高支模：</w:t>
      </w:r>
    </w:p>
    <w:p w:rsidR="005776DE" w:rsidRDefault="000E73FE" w:rsidP="00E43DCC">
      <w:pPr>
        <w:spacing w:line="480" w:lineRule="exact"/>
        <w:ind w:leftChars="177" w:left="425" w:firstLine="415"/>
        <w:rPr>
          <w:rFonts w:ascii="Times" w:hAnsi="Times" w:cs="Times"/>
          <w:color w:val="262626"/>
          <w:kern w:val="0"/>
          <w:sz w:val="21"/>
          <w:szCs w:val="21"/>
        </w:rPr>
      </w:pPr>
      <w:r w:rsidRPr="00E43DCC">
        <w:rPr>
          <w:rFonts w:ascii="Times" w:hAnsi="Times" w:cs="Times"/>
          <w:color w:val="262626"/>
          <w:kern w:val="0"/>
          <w:sz w:val="21"/>
          <w:szCs w:val="21"/>
        </w:rPr>
        <w:t>全称高大模板支撑系统。住房和城乡建设部</w:t>
      </w:r>
      <w:r w:rsidR="00102B3E">
        <w:rPr>
          <w:rFonts w:ascii="Times" w:hAnsi="Times" w:cs="Times"/>
          <w:color w:val="262626"/>
          <w:kern w:val="0"/>
          <w:sz w:val="21"/>
          <w:szCs w:val="21"/>
        </w:rPr>
        <w:t xml:space="preserve"> 2009</w:t>
      </w:r>
      <w:r w:rsidRPr="00E43DCC">
        <w:rPr>
          <w:rFonts w:ascii="Times" w:hAnsi="Times" w:cs="Times"/>
          <w:color w:val="262626"/>
          <w:kern w:val="0"/>
          <w:sz w:val="21"/>
          <w:szCs w:val="21"/>
        </w:rPr>
        <w:t>年</w:t>
      </w:r>
      <w:r w:rsidR="00102B3E">
        <w:rPr>
          <w:rFonts w:ascii="Times" w:hAnsi="Times" w:cs="Times"/>
          <w:color w:val="262626"/>
          <w:kern w:val="0"/>
          <w:sz w:val="21"/>
          <w:szCs w:val="21"/>
        </w:rPr>
        <w:t>12</w:t>
      </w:r>
      <w:r w:rsidRPr="00E43DCC">
        <w:rPr>
          <w:rFonts w:ascii="Times" w:hAnsi="Times" w:cs="Times"/>
          <w:color w:val="262626"/>
          <w:kern w:val="0"/>
          <w:sz w:val="21"/>
          <w:szCs w:val="21"/>
        </w:rPr>
        <w:t>月</w:t>
      </w:r>
      <w:r w:rsidR="00102B3E">
        <w:rPr>
          <w:rFonts w:ascii="Times" w:hAnsi="Times" w:cs="Times"/>
          <w:color w:val="262626"/>
          <w:kern w:val="0"/>
          <w:sz w:val="21"/>
          <w:szCs w:val="21"/>
        </w:rPr>
        <w:t>26</w:t>
      </w:r>
      <w:r w:rsidRPr="00E43DCC">
        <w:rPr>
          <w:rFonts w:ascii="Times" w:hAnsi="Times" w:cs="Times"/>
          <w:color w:val="262626"/>
          <w:kern w:val="0"/>
          <w:sz w:val="21"/>
          <w:szCs w:val="21"/>
        </w:rPr>
        <w:t>日发布的《建设工程高大模板支撑系统施工安全监督管理导则》中定义</w:t>
      </w:r>
      <w:r w:rsidR="00EC3B29">
        <w:rPr>
          <w:rFonts w:ascii="Times" w:hAnsi="Times" w:cs="Times" w:hint="eastAsia"/>
          <w:color w:val="262626"/>
          <w:kern w:val="0"/>
          <w:sz w:val="21"/>
          <w:szCs w:val="21"/>
        </w:rPr>
        <w:t>:</w:t>
      </w:r>
      <w:r w:rsidRPr="00E43DCC">
        <w:rPr>
          <w:rFonts w:ascii="Times" w:hAnsi="Times" w:cs="Times"/>
          <w:color w:val="262626"/>
          <w:kern w:val="0"/>
          <w:sz w:val="21"/>
          <w:szCs w:val="21"/>
        </w:rPr>
        <w:t>危险性较大高支模：高度超过</w:t>
      </w:r>
      <w:r w:rsidRPr="00E43DCC">
        <w:rPr>
          <w:rFonts w:ascii="Times" w:hAnsi="Times" w:cs="Times"/>
          <w:color w:val="262626"/>
          <w:kern w:val="0"/>
          <w:sz w:val="21"/>
          <w:szCs w:val="21"/>
        </w:rPr>
        <w:t xml:space="preserve"> 5m</w:t>
      </w:r>
      <w:r w:rsidRPr="00E43DCC">
        <w:rPr>
          <w:rFonts w:ascii="Times" w:hAnsi="Times" w:cs="Times"/>
          <w:color w:val="262626"/>
          <w:kern w:val="0"/>
          <w:sz w:val="21"/>
          <w:szCs w:val="21"/>
        </w:rPr>
        <w:t>，或搭设跨度超过</w:t>
      </w:r>
      <w:r w:rsidRPr="00E43DCC">
        <w:rPr>
          <w:rFonts w:ascii="Times" w:hAnsi="Times" w:cs="Times"/>
          <w:color w:val="262626"/>
          <w:kern w:val="0"/>
          <w:sz w:val="21"/>
          <w:szCs w:val="21"/>
        </w:rPr>
        <w:t>10m</w:t>
      </w:r>
      <w:r w:rsidRPr="00E43DCC">
        <w:rPr>
          <w:rFonts w:ascii="Times" w:hAnsi="Times" w:cs="Times"/>
          <w:color w:val="262626"/>
          <w:kern w:val="0"/>
          <w:sz w:val="21"/>
          <w:szCs w:val="21"/>
        </w:rPr>
        <w:t>，或施工总荷载大于</w:t>
      </w:r>
      <w:r w:rsidRPr="00E43DCC">
        <w:rPr>
          <w:rFonts w:ascii="Times" w:hAnsi="Times" w:cs="Times"/>
          <w:color w:val="262626"/>
          <w:kern w:val="0"/>
          <w:sz w:val="21"/>
          <w:szCs w:val="21"/>
        </w:rPr>
        <w:t>10kN/</w:t>
      </w:r>
      <w:r w:rsidRPr="00E43DCC">
        <w:rPr>
          <w:rFonts w:ascii="Times" w:hAnsi="Times" w:cs="Times"/>
          <w:color w:val="262626"/>
          <w:kern w:val="0"/>
          <w:sz w:val="21"/>
          <w:szCs w:val="21"/>
        </w:rPr>
        <w:t>㎡，或集中线荷载大于</w:t>
      </w:r>
      <w:r w:rsidR="00102B3E">
        <w:rPr>
          <w:rFonts w:ascii="Times" w:hAnsi="Times" w:cs="Times"/>
          <w:color w:val="262626"/>
          <w:kern w:val="0"/>
          <w:sz w:val="21"/>
          <w:szCs w:val="21"/>
        </w:rPr>
        <w:t>15kN/m</w:t>
      </w:r>
      <w:r w:rsidRPr="00E43DCC">
        <w:rPr>
          <w:rFonts w:ascii="Times" w:hAnsi="Times" w:cs="Times"/>
          <w:color w:val="262626"/>
          <w:kern w:val="0"/>
          <w:sz w:val="21"/>
          <w:szCs w:val="21"/>
        </w:rPr>
        <w:t>的模板支撑系统。超过一定规模危险性较大高支模：高度超过</w:t>
      </w:r>
      <w:r w:rsidRPr="00E43DCC">
        <w:rPr>
          <w:rFonts w:ascii="Times" w:hAnsi="Times" w:cs="Times"/>
          <w:color w:val="262626"/>
          <w:kern w:val="0"/>
          <w:sz w:val="21"/>
          <w:szCs w:val="21"/>
        </w:rPr>
        <w:t>8m</w:t>
      </w:r>
      <w:r w:rsidRPr="00E43DCC">
        <w:rPr>
          <w:rFonts w:ascii="Times" w:hAnsi="Times" w:cs="Times"/>
          <w:color w:val="262626"/>
          <w:kern w:val="0"/>
          <w:sz w:val="21"/>
          <w:szCs w:val="21"/>
        </w:rPr>
        <w:t>，或搭设跨度超过</w:t>
      </w:r>
      <w:r w:rsidRPr="00E43DCC">
        <w:rPr>
          <w:rFonts w:ascii="Times" w:hAnsi="Times" w:cs="Times"/>
          <w:color w:val="262626"/>
          <w:kern w:val="0"/>
          <w:sz w:val="21"/>
          <w:szCs w:val="21"/>
        </w:rPr>
        <w:t>18m</w:t>
      </w:r>
      <w:r w:rsidRPr="00E43DCC">
        <w:rPr>
          <w:rFonts w:ascii="Times" w:hAnsi="Times" w:cs="Times"/>
          <w:color w:val="262626"/>
          <w:kern w:val="0"/>
          <w:sz w:val="21"/>
          <w:szCs w:val="21"/>
        </w:rPr>
        <w:t>，或施工总荷载大于</w:t>
      </w:r>
      <w:r w:rsidRPr="00E43DCC">
        <w:rPr>
          <w:rFonts w:ascii="Times" w:hAnsi="Times" w:cs="Times"/>
          <w:color w:val="262626"/>
          <w:kern w:val="0"/>
          <w:sz w:val="21"/>
          <w:szCs w:val="21"/>
        </w:rPr>
        <w:t>15kN/</w:t>
      </w:r>
      <w:r w:rsidRPr="00E43DCC">
        <w:rPr>
          <w:rFonts w:ascii="Times" w:hAnsi="Times" w:cs="Times"/>
          <w:color w:val="262626"/>
          <w:kern w:val="0"/>
          <w:sz w:val="21"/>
          <w:szCs w:val="21"/>
        </w:rPr>
        <w:t>㎡，或集中线荷载大于</w:t>
      </w:r>
      <w:r w:rsidR="00EC3B29">
        <w:rPr>
          <w:rFonts w:ascii="Times" w:hAnsi="Times" w:cs="Times"/>
          <w:color w:val="262626"/>
          <w:kern w:val="0"/>
          <w:sz w:val="21"/>
          <w:szCs w:val="21"/>
        </w:rPr>
        <w:t>20kN/m</w:t>
      </w:r>
      <w:r w:rsidRPr="00E43DCC">
        <w:rPr>
          <w:rFonts w:ascii="Times" w:hAnsi="Times" w:cs="Times"/>
          <w:color w:val="262626"/>
          <w:kern w:val="0"/>
          <w:sz w:val="21"/>
          <w:szCs w:val="21"/>
        </w:rPr>
        <w:t>的模板支撑系统</w:t>
      </w:r>
      <w:r w:rsidR="006A0A98">
        <w:rPr>
          <w:rFonts w:ascii="Times" w:hAnsi="Times" w:cs="Times" w:hint="eastAsia"/>
          <w:color w:val="262626"/>
          <w:kern w:val="0"/>
          <w:sz w:val="21"/>
          <w:szCs w:val="21"/>
        </w:rPr>
        <w:t>。</w:t>
      </w:r>
    </w:p>
    <w:p w:rsidR="006A0A98" w:rsidRDefault="006A0A98" w:rsidP="00E43DCC">
      <w:pPr>
        <w:spacing w:line="480" w:lineRule="exact"/>
        <w:ind w:leftChars="177" w:left="425" w:firstLine="415"/>
        <w:rPr>
          <w:rFonts w:ascii="Times" w:hAnsi="Times" w:cs="Times"/>
          <w:color w:val="262626"/>
          <w:kern w:val="0"/>
          <w:sz w:val="21"/>
          <w:szCs w:val="21"/>
        </w:rPr>
      </w:pPr>
      <w:r>
        <w:rPr>
          <w:rFonts w:ascii="Times" w:hAnsi="Times" w:cs="Times" w:hint="eastAsia"/>
          <w:color w:val="262626"/>
          <w:kern w:val="0"/>
          <w:sz w:val="21"/>
          <w:szCs w:val="21"/>
        </w:rPr>
        <w:t>近年来，因建筑工地出现坍塌造成的人员伤亡事件不断发生，产生重大社会影响。</w:t>
      </w:r>
      <w:r w:rsidRPr="006A0A98">
        <w:rPr>
          <w:rFonts w:ascii="Times" w:hAnsi="Times" w:cs="Times"/>
          <w:color w:val="262626"/>
          <w:kern w:val="0"/>
          <w:sz w:val="21"/>
          <w:szCs w:val="21"/>
        </w:rPr>
        <w:t>由于高支模系统本身具有多样性、复杂性及高危性的特点</w:t>
      </w:r>
      <w:r>
        <w:rPr>
          <w:rFonts w:ascii="Times" w:hAnsi="Times" w:cs="Times" w:hint="eastAsia"/>
          <w:color w:val="262626"/>
          <w:kern w:val="0"/>
          <w:sz w:val="21"/>
          <w:szCs w:val="21"/>
        </w:rPr>
        <w:t>，</w:t>
      </w:r>
      <w:r w:rsidRPr="006A0A98">
        <w:rPr>
          <w:rFonts w:ascii="Times" w:hAnsi="Times" w:cs="Times"/>
          <w:color w:val="262626"/>
          <w:kern w:val="0"/>
          <w:sz w:val="21"/>
          <w:szCs w:val="21"/>
        </w:rPr>
        <w:t>高支模系统坍塌事故频繁发生</w:t>
      </w:r>
      <w:r>
        <w:rPr>
          <w:rFonts w:ascii="Times" w:hAnsi="Times" w:cs="Times" w:hint="eastAsia"/>
          <w:color w:val="262626"/>
          <w:kern w:val="0"/>
          <w:sz w:val="21"/>
          <w:szCs w:val="21"/>
        </w:rPr>
        <w:t>，</w:t>
      </w:r>
      <w:r w:rsidRPr="006A0A98">
        <w:rPr>
          <w:rFonts w:ascii="Times" w:hAnsi="Times" w:cs="Times"/>
          <w:color w:val="262626"/>
          <w:kern w:val="0"/>
          <w:sz w:val="21"/>
          <w:szCs w:val="21"/>
        </w:rPr>
        <w:t>严重威胁大型建筑的施工安全</w:t>
      </w:r>
      <w:r>
        <w:rPr>
          <w:rFonts w:ascii="Times" w:hAnsi="Times" w:cs="Times" w:hint="eastAsia"/>
          <w:color w:val="262626"/>
          <w:kern w:val="0"/>
          <w:sz w:val="21"/>
          <w:szCs w:val="21"/>
        </w:rPr>
        <w:t>，</w:t>
      </w:r>
      <w:r w:rsidRPr="006A0A98">
        <w:rPr>
          <w:rFonts w:ascii="Times" w:hAnsi="Times" w:cs="Times"/>
          <w:color w:val="262626"/>
          <w:kern w:val="0"/>
          <w:sz w:val="21"/>
          <w:szCs w:val="21"/>
        </w:rPr>
        <w:t>并受到社会各界广泛关注。</w:t>
      </w:r>
      <w:r>
        <w:rPr>
          <w:rFonts w:ascii="Times" w:hAnsi="Times" w:cs="Times" w:hint="eastAsia"/>
          <w:color w:val="262626"/>
          <w:kern w:val="0"/>
          <w:sz w:val="21"/>
          <w:szCs w:val="21"/>
        </w:rPr>
        <w:t>产品主要应用于高大模板系统在浇筑等特殊时期时的结构变化，如杆体轴力、沉降、倾斜等，在出现异常情况时，可及时发出声光报警，提醒人员疏散，避免不必要的人员伤亡事故发生。</w:t>
      </w:r>
    </w:p>
    <w:p w:rsidR="003175A2" w:rsidRDefault="003175A2" w:rsidP="00E43DCC">
      <w:pPr>
        <w:pStyle w:val="a3"/>
        <w:numPr>
          <w:ilvl w:val="0"/>
          <w:numId w:val="2"/>
        </w:numPr>
        <w:spacing w:line="480" w:lineRule="exact"/>
        <w:ind w:firstLineChars="0"/>
      </w:pPr>
      <w:r>
        <w:rPr>
          <w:rFonts w:hint="eastAsia"/>
        </w:rPr>
        <w:t>产品概述</w:t>
      </w:r>
      <w:r>
        <w:rPr>
          <w:rFonts w:hint="eastAsia"/>
        </w:rPr>
        <w:tab/>
      </w:r>
    </w:p>
    <w:p w:rsidR="006A0A98" w:rsidRPr="006A0A98" w:rsidRDefault="007871E9" w:rsidP="006A0A98">
      <w:pPr>
        <w:pStyle w:val="a3"/>
        <w:spacing w:line="480" w:lineRule="exact"/>
        <w:ind w:left="440" w:firstLineChars="0" w:firstLine="400"/>
        <w:rPr>
          <w:sz w:val="21"/>
          <w:szCs w:val="21"/>
        </w:rPr>
      </w:pPr>
      <w:r w:rsidRPr="00E43DCC">
        <w:rPr>
          <w:rFonts w:hint="eastAsia"/>
          <w:sz w:val="21"/>
          <w:szCs w:val="21"/>
        </w:rPr>
        <w:t>高支模行业覆盖面广，当前行业现状为人工监测为主</w:t>
      </w:r>
      <w:r w:rsidR="006A0A98">
        <w:rPr>
          <w:rFonts w:hint="eastAsia"/>
          <w:sz w:val="21"/>
          <w:szCs w:val="21"/>
        </w:rPr>
        <w:t>要手段，同时已经发展出自动监测的解决模式。本产品设计旨在建立无线</w:t>
      </w:r>
      <w:r w:rsidRPr="00E43DCC">
        <w:rPr>
          <w:rFonts w:hint="eastAsia"/>
          <w:sz w:val="21"/>
          <w:szCs w:val="21"/>
        </w:rPr>
        <w:t>自动监测产品体系，</w:t>
      </w:r>
      <w:r w:rsidR="003971A4" w:rsidRPr="00E43DCC">
        <w:rPr>
          <w:rFonts w:hint="eastAsia"/>
          <w:sz w:val="21"/>
          <w:szCs w:val="21"/>
        </w:rPr>
        <w:t>提供在行业内处于领先水平的整体产品及解决方案。</w:t>
      </w:r>
    </w:p>
    <w:p w:rsidR="003175A2" w:rsidRDefault="00A7266D" w:rsidP="00E43DCC">
      <w:pPr>
        <w:pStyle w:val="a3"/>
        <w:numPr>
          <w:ilvl w:val="0"/>
          <w:numId w:val="2"/>
        </w:numPr>
        <w:spacing w:line="480" w:lineRule="exact"/>
        <w:ind w:firstLineChars="0"/>
      </w:pPr>
      <w:r>
        <w:rPr>
          <w:rFonts w:hint="eastAsia"/>
        </w:rPr>
        <w:t>系统简介</w:t>
      </w:r>
    </w:p>
    <w:p w:rsidR="00102B3E" w:rsidRPr="006A0A98" w:rsidRDefault="006A0A98" w:rsidP="006A0A98">
      <w:pPr>
        <w:pStyle w:val="a3"/>
        <w:spacing w:line="480" w:lineRule="exact"/>
        <w:ind w:left="440"/>
        <w:rPr>
          <w:sz w:val="21"/>
          <w:szCs w:val="21"/>
        </w:rPr>
      </w:pPr>
      <w:r w:rsidRPr="006A0A98">
        <w:rPr>
          <w:rFonts w:hint="eastAsia"/>
          <w:sz w:val="21"/>
          <w:szCs w:val="21"/>
        </w:rPr>
        <w:t>本文档用于描述系统基本组成、应用场景、功能需求等，</w:t>
      </w:r>
      <w:r>
        <w:rPr>
          <w:rFonts w:hint="eastAsia"/>
          <w:sz w:val="21"/>
          <w:szCs w:val="21"/>
        </w:rPr>
        <w:t>系统实现时应按此需求文档进行。</w:t>
      </w:r>
    </w:p>
    <w:p w:rsidR="003175A2" w:rsidRDefault="009359F0" w:rsidP="004B03AA">
      <w:pPr>
        <w:pStyle w:val="a3"/>
        <w:numPr>
          <w:ilvl w:val="1"/>
          <w:numId w:val="2"/>
        </w:numPr>
        <w:spacing w:line="480" w:lineRule="exact"/>
        <w:ind w:firstLineChars="0"/>
      </w:pPr>
      <w:r>
        <w:rPr>
          <w:rFonts w:hint="eastAsia"/>
        </w:rPr>
        <w:t>监测内容</w:t>
      </w:r>
    </w:p>
    <w:p w:rsidR="009359F0" w:rsidRDefault="009359F0" w:rsidP="004B03AA">
      <w:pPr>
        <w:pStyle w:val="a3"/>
        <w:numPr>
          <w:ilvl w:val="2"/>
          <w:numId w:val="2"/>
        </w:numPr>
        <w:spacing w:line="480" w:lineRule="exact"/>
        <w:ind w:firstLineChars="0"/>
      </w:pPr>
      <w:r>
        <w:rPr>
          <w:rFonts w:hint="eastAsia"/>
        </w:rPr>
        <w:t>监测项</w:t>
      </w:r>
    </w:p>
    <w:p w:rsidR="006D4F7F" w:rsidRPr="006D4F7F" w:rsidRDefault="006D4F7F" w:rsidP="004B03AA">
      <w:pPr>
        <w:spacing w:line="480" w:lineRule="exact"/>
        <w:ind w:left="300" w:firstLine="420"/>
        <w:rPr>
          <w:rFonts w:ascii="Times" w:eastAsia="宋体" w:hAnsi="Times" w:cs="Times"/>
          <w:color w:val="262626"/>
          <w:kern w:val="0"/>
          <w:sz w:val="20"/>
          <w:szCs w:val="20"/>
        </w:rPr>
      </w:pPr>
      <w:r w:rsidRPr="006D4F7F">
        <w:rPr>
          <w:rFonts w:ascii="Times" w:eastAsia="宋体" w:hAnsi="Times" w:cs="Times" w:hint="eastAsia"/>
          <w:color w:val="262626"/>
          <w:kern w:val="0"/>
          <w:sz w:val="20"/>
          <w:szCs w:val="20"/>
        </w:rPr>
        <w:t>高支模主要监测项目如下：</w:t>
      </w:r>
    </w:p>
    <w:p w:rsidR="00275C4B" w:rsidRDefault="00275C4B" w:rsidP="004B03AA">
      <w:pPr>
        <w:pStyle w:val="1"/>
        <w:widowControl/>
        <w:numPr>
          <w:ilvl w:val="0"/>
          <w:numId w:val="4"/>
        </w:numPr>
        <w:autoSpaceDE w:val="0"/>
        <w:autoSpaceDN w:val="0"/>
        <w:adjustRightInd w:val="0"/>
        <w:spacing w:line="480" w:lineRule="exact"/>
        <w:ind w:leftChars="341" w:left="1298" w:firstLineChars="0"/>
        <w:jc w:val="left"/>
        <w:rPr>
          <w:rFonts w:ascii="Times" w:hAnsi="Times" w:cs="Times"/>
          <w:color w:val="262626"/>
          <w:kern w:val="0"/>
          <w:sz w:val="20"/>
          <w:szCs w:val="20"/>
        </w:rPr>
      </w:pPr>
      <w:r>
        <w:rPr>
          <w:rFonts w:ascii="Times" w:hAnsi="Times" w:cs="Times"/>
          <w:color w:val="262626"/>
          <w:kern w:val="0"/>
          <w:sz w:val="20"/>
          <w:szCs w:val="20"/>
        </w:rPr>
        <w:t>支架沉降</w:t>
      </w:r>
    </w:p>
    <w:p w:rsidR="00275C4B" w:rsidRDefault="00275C4B" w:rsidP="004B03AA">
      <w:pPr>
        <w:pStyle w:val="1"/>
        <w:widowControl/>
        <w:numPr>
          <w:ilvl w:val="0"/>
          <w:numId w:val="4"/>
        </w:numPr>
        <w:autoSpaceDE w:val="0"/>
        <w:autoSpaceDN w:val="0"/>
        <w:adjustRightInd w:val="0"/>
        <w:spacing w:line="480" w:lineRule="exact"/>
        <w:ind w:leftChars="341" w:left="1298" w:firstLineChars="0"/>
        <w:jc w:val="left"/>
        <w:rPr>
          <w:rFonts w:ascii="Times" w:hAnsi="Times" w:cs="Times"/>
          <w:color w:val="262626"/>
          <w:kern w:val="0"/>
          <w:sz w:val="20"/>
          <w:szCs w:val="20"/>
        </w:rPr>
      </w:pPr>
      <w:r>
        <w:rPr>
          <w:rFonts w:ascii="Times" w:hAnsi="Times" w:cs="Times"/>
          <w:color w:val="262626"/>
          <w:kern w:val="0"/>
          <w:sz w:val="20"/>
          <w:szCs w:val="20"/>
        </w:rPr>
        <w:t>水平位移</w:t>
      </w:r>
    </w:p>
    <w:p w:rsidR="00275C4B" w:rsidRDefault="00275C4B" w:rsidP="004B03AA">
      <w:pPr>
        <w:pStyle w:val="1"/>
        <w:widowControl/>
        <w:numPr>
          <w:ilvl w:val="0"/>
          <w:numId w:val="4"/>
        </w:numPr>
        <w:autoSpaceDE w:val="0"/>
        <w:autoSpaceDN w:val="0"/>
        <w:adjustRightInd w:val="0"/>
        <w:spacing w:line="480" w:lineRule="exact"/>
        <w:ind w:leftChars="341" w:left="1298" w:firstLineChars="0"/>
        <w:jc w:val="left"/>
        <w:rPr>
          <w:rFonts w:ascii="Times" w:hAnsi="Times" w:cs="Times"/>
          <w:color w:val="262626"/>
          <w:kern w:val="0"/>
          <w:sz w:val="20"/>
          <w:szCs w:val="20"/>
        </w:rPr>
      </w:pPr>
      <w:r>
        <w:rPr>
          <w:rFonts w:ascii="Times" w:hAnsi="Times" w:cs="Times" w:hint="eastAsia"/>
          <w:color w:val="262626"/>
          <w:kern w:val="0"/>
          <w:sz w:val="20"/>
          <w:szCs w:val="20"/>
        </w:rPr>
        <w:t>立杆轴力</w:t>
      </w:r>
    </w:p>
    <w:p w:rsidR="00275C4B" w:rsidRDefault="00275C4B" w:rsidP="004B03AA">
      <w:pPr>
        <w:pStyle w:val="1"/>
        <w:widowControl/>
        <w:numPr>
          <w:ilvl w:val="0"/>
          <w:numId w:val="4"/>
        </w:numPr>
        <w:autoSpaceDE w:val="0"/>
        <w:autoSpaceDN w:val="0"/>
        <w:adjustRightInd w:val="0"/>
        <w:spacing w:line="480" w:lineRule="exact"/>
        <w:ind w:leftChars="341" w:left="1298" w:firstLineChars="0"/>
        <w:jc w:val="left"/>
        <w:rPr>
          <w:rFonts w:ascii="Times" w:hAnsi="Times" w:cs="Times"/>
          <w:color w:val="262626"/>
          <w:kern w:val="0"/>
          <w:sz w:val="20"/>
          <w:szCs w:val="20"/>
        </w:rPr>
      </w:pPr>
      <w:r>
        <w:rPr>
          <w:rFonts w:ascii="Times" w:hAnsi="Times" w:cs="Times" w:hint="eastAsia"/>
          <w:color w:val="262626"/>
          <w:kern w:val="0"/>
          <w:sz w:val="20"/>
          <w:szCs w:val="20"/>
        </w:rPr>
        <w:t>杆件倾角</w:t>
      </w:r>
    </w:p>
    <w:tbl>
      <w:tblPr>
        <w:tblW w:w="6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0"/>
        <w:gridCol w:w="3685"/>
      </w:tblGrid>
      <w:tr w:rsidR="008A4705" w:rsidTr="00C81EDA">
        <w:trPr>
          <w:jc w:val="center"/>
        </w:trPr>
        <w:tc>
          <w:tcPr>
            <w:tcW w:w="3260" w:type="dxa"/>
            <w:shd w:val="clear" w:color="auto" w:fill="A6A6A6"/>
            <w:vAlign w:val="center"/>
          </w:tcPr>
          <w:p w:rsidR="008A4705" w:rsidRDefault="008A4705" w:rsidP="00C81EDA">
            <w:pPr>
              <w:jc w:val="center"/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lastRenderedPageBreak/>
              <w:t>监测项</w:t>
            </w:r>
          </w:p>
        </w:tc>
        <w:tc>
          <w:tcPr>
            <w:tcW w:w="3685" w:type="dxa"/>
            <w:shd w:val="clear" w:color="auto" w:fill="A6A6A6"/>
            <w:vAlign w:val="center"/>
          </w:tcPr>
          <w:p w:rsidR="008A4705" w:rsidRDefault="008A4705" w:rsidP="00C81EDA">
            <w:pPr>
              <w:jc w:val="center"/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监测点</w:t>
            </w:r>
          </w:p>
        </w:tc>
      </w:tr>
      <w:tr w:rsidR="008A4705" w:rsidTr="00C81EDA">
        <w:trPr>
          <w:jc w:val="center"/>
        </w:trPr>
        <w:tc>
          <w:tcPr>
            <w:tcW w:w="3260" w:type="dxa"/>
            <w:vAlign w:val="center"/>
          </w:tcPr>
          <w:p w:rsidR="008A4705" w:rsidRDefault="008A4705" w:rsidP="00070A92">
            <w:pPr>
              <w:spacing w:line="480" w:lineRule="exact"/>
              <w:jc w:val="center"/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支架沉降</w:t>
            </w:r>
          </w:p>
        </w:tc>
        <w:tc>
          <w:tcPr>
            <w:tcW w:w="3685" w:type="dxa"/>
            <w:vAlign w:val="center"/>
          </w:tcPr>
          <w:p w:rsidR="008A4705" w:rsidRDefault="008A4705" w:rsidP="00070A92">
            <w:pPr>
              <w:spacing w:line="480" w:lineRule="exact"/>
              <w:jc w:val="center"/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横树梁</w:t>
            </w:r>
            <w:proofErr w:type="gramEnd"/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交接点</w:t>
            </w:r>
          </w:p>
        </w:tc>
      </w:tr>
      <w:tr w:rsidR="008A4705" w:rsidTr="00C81EDA">
        <w:trPr>
          <w:jc w:val="center"/>
        </w:trPr>
        <w:tc>
          <w:tcPr>
            <w:tcW w:w="3260" w:type="dxa"/>
            <w:vAlign w:val="center"/>
          </w:tcPr>
          <w:p w:rsidR="008A4705" w:rsidRDefault="008A4705" w:rsidP="00070A92">
            <w:pPr>
              <w:spacing w:line="480" w:lineRule="exact"/>
              <w:jc w:val="center"/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立杆轴力</w:t>
            </w:r>
          </w:p>
        </w:tc>
        <w:tc>
          <w:tcPr>
            <w:tcW w:w="3685" w:type="dxa"/>
            <w:vAlign w:val="center"/>
          </w:tcPr>
          <w:p w:rsidR="008A4705" w:rsidRDefault="008A4705" w:rsidP="00070A92">
            <w:pPr>
              <w:spacing w:line="480" w:lineRule="exact"/>
              <w:jc w:val="center"/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横树梁</w:t>
            </w:r>
            <w:proofErr w:type="gramEnd"/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交接点，荷载最大点</w:t>
            </w:r>
          </w:p>
        </w:tc>
      </w:tr>
      <w:tr w:rsidR="008A4705" w:rsidTr="00C81EDA">
        <w:trPr>
          <w:jc w:val="center"/>
        </w:trPr>
        <w:tc>
          <w:tcPr>
            <w:tcW w:w="3260" w:type="dxa"/>
            <w:vAlign w:val="center"/>
          </w:tcPr>
          <w:p w:rsidR="008A4705" w:rsidRDefault="008A4705" w:rsidP="00070A92">
            <w:pPr>
              <w:spacing w:line="480" w:lineRule="exact"/>
              <w:jc w:val="center"/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水平位移</w:t>
            </w:r>
          </w:p>
        </w:tc>
        <w:tc>
          <w:tcPr>
            <w:tcW w:w="3685" w:type="dxa"/>
            <w:vAlign w:val="center"/>
          </w:tcPr>
          <w:p w:rsidR="008A4705" w:rsidRDefault="008A4705" w:rsidP="00070A92">
            <w:pPr>
              <w:spacing w:line="480" w:lineRule="exact"/>
              <w:jc w:val="center"/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杆件</w:t>
            </w:r>
          </w:p>
        </w:tc>
      </w:tr>
      <w:tr w:rsidR="008A4705" w:rsidTr="00C81EDA">
        <w:trPr>
          <w:jc w:val="center"/>
        </w:trPr>
        <w:tc>
          <w:tcPr>
            <w:tcW w:w="3260" w:type="dxa"/>
            <w:vAlign w:val="center"/>
          </w:tcPr>
          <w:p w:rsidR="008A4705" w:rsidRDefault="008A4705" w:rsidP="00070A92">
            <w:pPr>
              <w:spacing w:line="480" w:lineRule="exact"/>
              <w:jc w:val="center"/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杆件倾角</w:t>
            </w:r>
          </w:p>
        </w:tc>
        <w:tc>
          <w:tcPr>
            <w:tcW w:w="3685" w:type="dxa"/>
            <w:vAlign w:val="center"/>
          </w:tcPr>
          <w:p w:rsidR="008A4705" w:rsidRDefault="008A4705" w:rsidP="00070A92">
            <w:pPr>
              <w:spacing w:line="480" w:lineRule="exact"/>
              <w:jc w:val="center"/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高支模四角</w:t>
            </w:r>
            <w:r w:rsidR="006A7D8A"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及关键点位</w:t>
            </w:r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杆件</w:t>
            </w:r>
          </w:p>
        </w:tc>
      </w:tr>
    </w:tbl>
    <w:p w:rsidR="00C81EDA" w:rsidRDefault="00C81EDA" w:rsidP="00C81EDA">
      <w:pPr>
        <w:pStyle w:val="1"/>
        <w:widowControl/>
        <w:autoSpaceDE w:val="0"/>
        <w:autoSpaceDN w:val="0"/>
        <w:adjustRightInd w:val="0"/>
        <w:ind w:firstLineChars="0" w:firstLine="0"/>
        <w:rPr>
          <w:rFonts w:ascii="Times" w:hAnsi="Times" w:cs="Times"/>
          <w:color w:val="262626"/>
          <w:kern w:val="0"/>
          <w:sz w:val="20"/>
          <w:szCs w:val="20"/>
        </w:rPr>
      </w:pPr>
    </w:p>
    <w:p w:rsidR="00E43DCC" w:rsidRDefault="00E43DCC" w:rsidP="00E43DCC">
      <w:pPr>
        <w:pStyle w:val="1"/>
        <w:widowControl/>
        <w:autoSpaceDE w:val="0"/>
        <w:autoSpaceDN w:val="0"/>
        <w:adjustRightInd w:val="0"/>
        <w:ind w:leftChars="166" w:left="398" w:firstLineChars="0"/>
        <w:jc w:val="center"/>
        <w:rPr>
          <w:rFonts w:ascii="Times" w:hAnsi="Times" w:cs="Times"/>
          <w:color w:val="262626"/>
          <w:kern w:val="0"/>
          <w:sz w:val="20"/>
          <w:szCs w:val="20"/>
        </w:rPr>
      </w:pPr>
      <w:r>
        <w:rPr>
          <w:rFonts w:ascii="Times" w:hAnsi="Times" w:cs="Times"/>
          <w:noProof/>
          <w:color w:val="262626"/>
          <w:kern w:val="0"/>
          <w:sz w:val="20"/>
          <w:szCs w:val="20"/>
        </w:rPr>
        <w:drawing>
          <wp:inline distT="0" distB="0" distL="0" distR="0">
            <wp:extent cx="3419928" cy="3578400"/>
            <wp:effectExtent l="19050" t="0" r="9072" b="0"/>
            <wp:docPr id="3" name="图片 4" descr="C:\Users\Administrator\Desktop\QQ图片201708311627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QQ图片2017083116273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633" cy="3578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B3E" w:rsidRDefault="00C81EDA" w:rsidP="00E43DCC">
      <w:pPr>
        <w:pStyle w:val="1"/>
        <w:widowControl/>
        <w:autoSpaceDE w:val="0"/>
        <w:autoSpaceDN w:val="0"/>
        <w:adjustRightInd w:val="0"/>
        <w:ind w:leftChars="166" w:left="398" w:firstLineChars="0"/>
        <w:jc w:val="center"/>
        <w:rPr>
          <w:rFonts w:ascii="Times" w:hAnsi="Times" w:cs="Times"/>
          <w:color w:val="262626"/>
          <w:kern w:val="0"/>
          <w:sz w:val="20"/>
          <w:szCs w:val="20"/>
        </w:rPr>
      </w:pPr>
      <w:r>
        <w:rPr>
          <w:rFonts w:ascii="Times" w:hAnsi="Times" w:cs="Times" w:hint="eastAsia"/>
          <w:color w:val="262626"/>
          <w:kern w:val="0"/>
          <w:sz w:val="20"/>
          <w:szCs w:val="20"/>
        </w:rPr>
        <w:t>图</w:t>
      </w:r>
      <w:r>
        <w:rPr>
          <w:rFonts w:ascii="Times" w:hAnsi="Times" w:cs="Times" w:hint="eastAsia"/>
          <w:color w:val="262626"/>
          <w:kern w:val="0"/>
          <w:sz w:val="20"/>
          <w:szCs w:val="20"/>
        </w:rPr>
        <w:t xml:space="preserve">1 </w:t>
      </w:r>
      <w:r>
        <w:rPr>
          <w:rFonts w:ascii="Times" w:hAnsi="Times" w:cs="Times" w:hint="eastAsia"/>
          <w:color w:val="262626"/>
          <w:kern w:val="0"/>
          <w:sz w:val="20"/>
          <w:szCs w:val="20"/>
        </w:rPr>
        <w:t>系统安装俯视图</w:t>
      </w:r>
    </w:p>
    <w:p w:rsidR="00C81EDA" w:rsidRDefault="00C81EDA" w:rsidP="00E43DCC">
      <w:pPr>
        <w:pStyle w:val="1"/>
        <w:widowControl/>
        <w:autoSpaceDE w:val="0"/>
        <w:autoSpaceDN w:val="0"/>
        <w:adjustRightInd w:val="0"/>
        <w:ind w:leftChars="166" w:left="398" w:firstLineChars="0"/>
        <w:jc w:val="center"/>
        <w:rPr>
          <w:rFonts w:ascii="Times" w:hAnsi="Times" w:cs="Times"/>
          <w:color w:val="262626"/>
          <w:kern w:val="0"/>
          <w:sz w:val="20"/>
          <w:szCs w:val="20"/>
        </w:rPr>
      </w:pPr>
      <w:r>
        <w:rPr>
          <w:rFonts w:ascii="Times" w:hAnsi="Times" w:cs="Times"/>
          <w:noProof/>
          <w:color w:val="262626"/>
          <w:kern w:val="0"/>
          <w:sz w:val="20"/>
          <w:szCs w:val="20"/>
        </w:rPr>
        <w:drawing>
          <wp:inline distT="0" distB="0" distL="0" distR="0">
            <wp:extent cx="3497218" cy="2815200"/>
            <wp:effectExtent l="19050" t="0" r="7982" b="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754" cy="2816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EDA" w:rsidRDefault="00C81EDA" w:rsidP="00E43DCC">
      <w:pPr>
        <w:pStyle w:val="1"/>
        <w:widowControl/>
        <w:autoSpaceDE w:val="0"/>
        <w:autoSpaceDN w:val="0"/>
        <w:adjustRightInd w:val="0"/>
        <w:ind w:leftChars="166" w:left="398" w:firstLineChars="0"/>
        <w:jc w:val="center"/>
        <w:rPr>
          <w:rFonts w:ascii="Times" w:hAnsi="Times" w:cs="Times"/>
          <w:color w:val="262626"/>
          <w:kern w:val="0"/>
          <w:sz w:val="20"/>
          <w:szCs w:val="20"/>
        </w:rPr>
      </w:pPr>
      <w:r>
        <w:rPr>
          <w:rFonts w:ascii="Times" w:hAnsi="Times" w:cs="Times" w:hint="eastAsia"/>
          <w:color w:val="262626"/>
          <w:kern w:val="0"/>
          <w:sz w:val="20"/>
          <w:szCs w:val="20"/>
        </w:rPr>
        <w:t>图</w:t>
      </w:r>
      <w:r>
        <w:rPr>
          <w:rFonts w:ascii="Times" w:hAnsi="Times" w:cs="Times" w:hint="eastAsia"/>
          <w:color w:val="262626"/>
          <w:kern w:val="0"/>
          <w:sz w:val="20"/>
          <w:szCs w:val="20"/>
        </w:rPr>
        <w:t xml:space="preserve">2 </w:t>
      </w:r>
      <w:r>
        <w:rPr>
          <w:rFonts w:ascii="Times" w:hAnsi="Times" w:cs="Times" w:hint="eastAsia"/>
          <w:color w:val="262626"/>
          <w:kern w:val="0"/>
          <w:sz w:val="20"/>
          <w:szCs w:val="20"/>
        </w:rPr>
        <w:t>系统安装侧视图</w:t>
      </w:r>
    </w:p>
    <w:p w:rsidR="006A7D8A" w:rsidRDefault="002A1A5A" w:rsidP="00F12ED1">
      <w:pPr>
        <w:pStyle w:val="1"/>
        <w:widowControl/>
        <w:autoSpaceDE w:val="0"/>
        <w:autoSpaceDN w:val="0"/>
        <w:adjustRightInd w:val="0"/>
        <w:spacing w:line="480" w:lineRule="exact"/>
        <w:ind w:left="900" w:firstLineChars="0" w:firstLine="0"/>
        <w:jc w:val="left"/>
        <w:rPr>
          <w:rFonts w:ascii="Times" w:hAnsi="Times" w:cs="Times"/>
          <w:color w:val="262626"/>
          <w:kern w:val="0"/>
          <w:sz w:val="20"/>
          <w:szCs w:val="20"/>
        </w:rPr>
      </w:pPr>
      <w:r>
        <w:rPr>
          <w:rFonts w:ascii="Times" w:hAnsi="Times" w:cs="Times" w:hint="eastAsia"/>
          <w:color w:val="262626"/>
          <w:kern w:val="0"/>
          <w:sz w:val="20"/>
          <w:szCs w:val="20"/>
        </w:rPr>
        <w:lastRenderedPageBreak/>
        <w:t>设计说明：对于高支模人工监测，</w:t>
      </w:r>
      <w:r w:rsidR="00C81EDA">
        <w:rPr>
          <w:rFonts w:ascii="Times" w:hAnsi="Times" w:cs="Times" w:hint="eastAsia"/>
          <w:color w:val="262626"/>
          <w:kern w:val="0"/>
          <w:sz w:val="20"/>
          <w:szCs w:val="20"/>
        </w:rPr>
        <w:t>传统</w:t>
      </w:r>
      <w:r>
        <w:rPr>
          <w:rFonts w:ascii="Times" w:hAnsi="Times" w:cs="Times" w:hint="eastAsia"/>
          <w:color w:val="262626"/>
          <w:kern w:val="0"/>
          <w:sz w:val="20"/>
          <w:szCs w:val="20"/>
        </w:rPr>
        <w:t>测量手段主要采用全站仪，主要测量</w:t>
      </w:r>
      <w:r w:rsidR="00102B3E">
        <w:rPr>
          <w:rFonts w:ascii="Times" w:hAnsi="Times" w:cs="Times" w:hint="eastAsia"/>
          <w:color w:val="262626"/>
          <w:kern w:val="0"/>
          <w:sz w:val="20"/>
          <w:szCs w:val="20"/>
        </w:rPr>
        <w:t>指标项为沉降和水平位移。无法完成杆件的倾斜、关键部位的轴力测量。</w:t>
      </w:r>
      <w:r w:rsidR="00C81EDA">
        <w:rPr>
          <w:rFonts w:ascii="Times" w:hAnsi="Times" w:cs="Times" w:hint="eastAsia"/>
          <w:color w:val="262626"/>
          <w:kern w:val="0"/>
          <w:sz w:val="20"/>
          <w:szCs w:val="20"/>
        </w:rPr>
        <w:t>而</w:t>
      </w:r>
      <w:r>
        <w:rPr>
          <w:rFonts w:ascii="Times" w:hAnsi="Times" w:cs="Times" w:hint="eastAsia"/>
          <w:color w:val="262626"/>
          <w:kern w:val="0"/>
          <w:sz w:val="20"/>
          <w:szCs w:val="20"/>
        </w:rPr>
        <w:t>对于目前市场上的自动化测量，采用拉线位移计来完成沉降和水平位移的测量，</w:t>
      </w:r>
      <w:r w:rsidR="00C81EDA">
        <w:rPr>
          <w:rFonts w:ascii="Times" w:hAnsi="Times" w:cs="Times" w:hint="eastAsia"/>
          <w:color w:val="262626"/>
          <w:kern w:val="0"/>
          <w:sz w:val="20"/>
          <w:szCs w:val="20"/>
        </w:rPr>
        <w:t>系统</w:t>
      </w:r>
      <w:r w:rsidR="006A7D8A">
        <w:rPr>
          <w:rFonts w:ascii="Times" w:hAnsi="Times" w:cs="Times" w:hint="eastAsia"/>
          <w:color w:val="262626"/>
          <w:kern w:val="0"/>
          <w:sz w:val="20"/>
          <w:szCs w:val="20"/>
        </w:rPr>
        <w:t>设计两种监测主题：</w:t>
      </w:r>
    </w:p>
    <w:p w:rsidR="006A7D8A" w:rsidRDefault="006A7D8A" w:rsidP="00102B3E">
      <w:pPr>
        <w:pStyle w:val="1"/>
        <w:widowControl/>
        <w:numPr>
          <w:ilvl w:val="0"/>
          <w:numId w:val="5"/>
        </w:numPr>
        <w:autoSpaceDE w:val="0"/>
        <w:autoSpaceDN w:val="0"/>
        <w:adjustRightInd w:val="0"/>
        <w:spacing w:line="480" w:lineRule="exact"/>
        <w:ind w:leftChars="341" w:left="1298" w:firstLineChars="0"/>
        <w:jc w:val="left"/>
        <w:rPr>
          <w:rFonts w:ascii="Times" w:hAnsi="Times" w:cs="Times"/>
          <w:color w:val="262626"/>
          <w:kern w:val="0"/>
          <w:sz w:val="20"/>
          <w:szCs w:val="20"/>
        </w:rPr>
      </w:pPr>
      <w:r>
        <w:rPr>
          <w:rFonts w:ascii="Times" w:hAnsi="Times" w:cs="Times" w:hint="eastAsia"/>
          <w:color w:val="262626"/>
          <w:kern w:val="0"/>
          <w:sz w:val="20"/>
          <w:szCs w:val="20"/>
        </w:rPr>
        <w:t>变形主题</w:t>
      </w:r>
    </w:p>
    <w:p w:rsidR="006A7D8A" w:rsidRDefault="006A7D8A" w:rsidP="00102B3E">
      <w:pPr>
        <w:pStyle w:val="1"/>
        <w:widowControl/>
        <w:autoSpaceDE w:val="0"/>
        <w:autoSpaceDN w:val="0"/>
        <w:adjustRightInd w:val="0"/>
        <w:spacing w:line="480" w:lineRule="exact"/>
        <w:ind w:leftChars="541" w:left="1298" w:firstLineChars="0" w:firstLine="0"/>
        <w:jc w:val="left"/>
        <w:rPr>
          <w:rFonts w:ascii="Times" w:hAnsi="Times" w:cs="Times"/>
          <w:color w:val="262626"/>
          <w:kern w:val="0"/>
          <w:sz w:val="20"/>
          <w:szCs w:val="20"/>
        </w:rPr>
      </w:pPr>
      <w:r>
        <w:rPr>
          <w:rFonts w:ascii="Times" w:hAnsi="Times" w:cs="Times" w:hint="eastAsia"/>
          <w:color w:val="262626"/>
          <w:kern w:val="0"/>
          <w:sz w:val="20"/>
          <w:szCs w:val="20"/>
        </w:rPr>
        <w:t>集支架沉降、水平位移、杆件倾角三位一体的高支模局部</w:t>
      </w:r>
      <w:r>
        <w:rPr>
          <w:rFonts w:ascii="Times" w:hAnsi="Times" w:cs="Times" w:hint="eastAsia"/>
          <w:color w:val="262626"/>
          <w:kern w:val="0"/>
          <w:sz w:val="20"/>
          <w:szCs w:val="20"/>
        </w:rPr>
        <w:t>/</w:t>
      </w:r>
      <w:r>
        <w:rPr>
          <w:rFonts w:ascii="Times" w:hAnsi="Times" w:cs="Times" w:hint="eastAsia"/>
          <w:color w:val="262626"/>
          <w:kern w:val="0"/>
          <w:sz w:val="20"/>
          <w:szCs w:val="20"/>
        </w:rPr>
        <w:t>整体形变测量；</w:t>
      </w:r>
    </w:p>
    <w:p w:rsidR="006A7D8A" w:rsidRDefault="006A7D8A" w:rsidP="00102B3E">
      <w:pPr>
        <w:pStyle w:val="1"/>
        <w:widowControl/>
        <w:numPr>
          <w:ilvl w:val="0"/>
          <w:numId w:val="5"/>
        </w:numPr>
        <w:autoSpaceDE w:val="0"/>
        <w:autoSpaceDN w:val="0"/>
        <w:adjustRightInd w:val="0"/>
        <w:spacing w:line="480" w:lineRule="exact"/>
        <w:ind w:leftChars="341" w:left="1298" w:firstLineChars="0"/>
        <w:jc w:val="left"/>
        <w:rPr>
          <w:rFonts w:ascii="Times" w:hAnsi="Times" w:cs="Times"/>
          <w:color w:val="262626"/>
          <w:kern w:val="0"/>
          <w:sz w:val="20"/>
          <w:szCs w:val="20"/>
        </w:rPr>
      </w:pPr>
      <w:r>
        <w:rPr>
          <w:rFonts w:ascii="Times" w:hAnsi="Times" w:cs="Times" w:hint="eastAsia"/>
          <w:color w:val="262626"/>
          <w:kern w:val="0"/>
          <w:sz w:val="20"/>
          <w:szCs w:val="20"/>
        </w:rPr>
        <w:t>受力主题</w:t>
      </w:r>
    </w:p>
    <w:p w:rsidR="00C81EDA" w:rsidRPr="00275C4B" w:rsidRDefault="006A7D8A" w:rsidP="00C81EDA">
      <w:pPr>
        <w:pStyle w:val="1"/>
        <w:widowControl/>
        <w:autoSpaceDE w:val="0"/>
        <w:autoSpaceDN w:val="0"/>
        <w:adjustRightInd w:val="0"/>
        <w:spacing w:line="480" w:lineRule="exact"/>
        <w:ind w:leftChars="541" w:left="1298" w:firstLineChars="0" w:firstLine="0"/>
        <w:jc w:val="left"/>
        <w:rPr>
          <w:rFonts w:ascii="Times" w:hAnsi="Times" w:cs="Times"/>
          <w:color w:val="262626"/>
          <w:kern w:val="0"/>
          <w:sz w:val="20"/>
          <w:szCs w:val="20"/>
        </w:rPr>
      </w:pPr>
      <w:r>
        <w:rPr>
          <w:rFonts w:ascii="Times" w:hAnsi="Times" w:cs="Times" w:hint="eastAsia"/>
          <w:color w:val="262626"/>
          <w:kern w:val="0"/>
          <w:sz w:val="20"/>
          <w:szCs w:val="20"/>
        </w:rPr>
        <w:t>立杆轴力监测，辅助变形主题，监测关键变形点的受力情况</w:t>
      </w:r>
      <w:r w:rsidR="00070A92">
        <w:rPr>
          <w:rFonts w:ascii="Times" w:hAnsi="Times" w:cs="Times" w:hint="eastAsia"/>
          <w:color w:val="262626"/>
          <w:kern w:val="0"/>
          <w:sz w:val="20"/>
          <w:szCs w:val="20"/>
        </w:rPr>
        <w:t>。</w:t>
      </w:r>
    </w:p>
    <w:p w:rsidR="009359F0" w:rsidRDefault="00C81EDA" w:rsidP="004B03AA">
      <w:pPr>
        <w:pStyle w:val="a3"/>
        <w:numPr>
          <w:ilvl w:val="2"/>
          <w:numId w:val="2"/>
        </w:numPr>
        <w:spacing w:line="480" w:lineRule="exact"/>
        <w:ind w:firstLineChars="0"/>
      </w:pPr>
      <w:r>
        <w:rPr>
          <w:rFonts w:hint="eastAsia"/>
        </w:rPr>
        <w:t>硬件系统</w:t>
      </w:r>
      <w:r w:rsidR="009359F0">
        <w:rPr>
          <w:rFonts w:hint="eastAsia"/>
        </w:rPr>
        <w:t>指标</w:t>
      </w:r>
    </w:p>
    <w:p w:rsidR="008A4705" w:rsidRDefault="008A4705" w:rsidP="004B03AA">
      <w:pPr>
        <w:pStyle w:val="a3"/>
        <w:spacing w:line="480" w:lineRule="exact"/>
        <w:ind w:left="720" w:firstLineChars="0" w:firstLine="0"/>
        <w:rPr>
          <w:rFonts w:ascii="Times" w:eastAsia="宋体" w:hAnsi="Times" w:cs="Times"/>
          <w:color w:val="262626"/>
          <w:kern w:val="0"/>
          <w:sz w:val="20"/>
          <w:szCs w:val="20"/>
        </w:rPr>
      </w:pPr>
      <w:r w:rsidRPr="008A4705">
        <w:rPr>
          <w:rFonts w:ascii="Times" w:eastAsia="宋体" w:hAnsi="Times" w:cs="Times" w:hint="eastAsia"/>
          <w:color w:val="262626"/>
          <w:kern w:val="0"/>
          <w:sz w:val="20"/>
          <w:szCs w:val="20"/>
        </w:rPr>
        <w:t>单套高支模自动化监测产品设计指标如下：</w:t>
      </w:r>
    </w:p>
    <w:p w:rsidR="00CC1F1E" w:rsidRPr="00070A92" w:rsidRDefault="00CC1F1E" w:rsidP="00070A92">
      <w:pPr>
        <w:pStyle w:val="a3"/>
        <w:spacing w:line="480" w:lineRule="exact"/>
        <w:ind w:left="720" w:firstLineChars="0" w:firstLine="0"/>
        <w:rPr>
          <w:rFonts w:ascii="Times" w:eastAsia="宋体" w:hAnsi="Times" w:cs="Times"/>
          <w:color w:val="262626"/>
          <w:kern w:val="0"/>
          <w:sz w:val="20"/>
          <w:szCs w:val="20"/>
        </w:rPr>
      </w:pPr>
      <w:r>
        <w:rPr>
          <w:rFonts w:ascii="Times" w:eastAsia="宋体" w:hAnsi="Times" w:cs="Times" w:hint="eastAsia"/>
          <w:color w:val="262626"/>
          <w:kern w:val="0"/>
          <w:sz w:val="20"/>
          <w:szCs w:val="20"/>
        </w:rPr>
        <w:t>组网模式：</w:t>
      </w:r>
      <w:r w:rsidRPr="00070A92">
        <w:rPr>
          <w:rFonts w:ascii="Times" w:eastAsia="宋体" w:hAnsi="Times" w:cs="Times" w:hint="eastAsia"/>
          <w:color w:val="262626"/>
          <w:kern w:val="0"/>
          <w:sz w:val="20"/>
          <w:szCs w:val="20"/>
        </w:rPr>
        <w:t>支持无线组网模式</w:t>
      </w:r>
    </w:p>
    <w:p w:rsidR="008A4705" w:rsidRPr="005847E5" w:rsidRDefault="008A4705" w:rsidP="004B03AA">
      <w:pPr>
        <w:pStyle w:val="a3"/>
        <w:spacing w:line="480" w:lineRule="exact"/>
        <w:ind w:left="720" w:firstLineChars="0" w:firstLine="0"/>
        <w:rPr>
          <w:rFonts w:ascii="Times" w:eastAsia="宋体" w:hAnsi="Times" w:cs="Times"/>
          <w:color w:val="262626"/>
          <w:kern w:val="0"/>
          <w:sz w:val="20"/>
          <w:szCs w:val="20"/>
        </w:rPr>
      </w:pPr>
      <w:r w:rsidRPr="008A4705">
        <w:rPr>
          <w:rFonts w:ascii="Times" w:eastAsia="宋体" w:hAnsi="Times" w:cs="Times" w:hint="eastAsia"/>
          <w:color w:val="262626"/>
          <w:kern w:val="0"/>
          <w:sz w:val="20"/>
          <w:szCs w:val="20"/>
        </w:rPr>
        <w:t>监测面积：</w:t>
      </w:r>
      <w:r w:rsidRPr="008A4705">
        <w:rPr>
          <w:rFonts w:ascii="Times" w:eastAsia="宋体" w:hAnsi="Times" w:cs="Times" w:hint="eastAsia"/>
          <w:color w:val="262626"/>
          <w:kern w:val="0"/>
          <w:sz w:val="20"/>
          <w:szCs w:val="20"/>
        </w:rPr>
        <w:t>100</w:t>
      </w:r>
      <w:r w:rsidRPr="008A4705">
        <w:rPr>
          <w:rFonts w:ascii="Times" w:eastAsia="宋体" w:hAnsi="Times" w:cs="Times" w:hint="eastAsia"/>
          <w:color w:val="262626"/>
          <w:kern w:val="0"/>
          <w:sz w:val="20"/>
          <w:szCs w:val="20"/>
        </w:rPr>
        <w:t>平方</w:t>
      </w:r>
      <w:r w:rsidR="00917810">
        <w:rPr>
          <w:rFonts w:ascii="Times" w:eastAsia="宋体" w:hAnsi="Times" w:cs="Times" w:hint="eastAsia"/>
          <w:color w:val="262626"/>
          <w:kern w:val="0"/>
          <w:sz w:val="20"/>
          <w:szCs w:val="20"/>
        </w:rPr>
        <w:t>米</w:t>
      </w: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134"/>
        <w:gridCol w:w="1379"/>
        <w:gridCol w:w="2268"/>
        <w:gridCol w:w="1456"/>
      </w:tblGrid>
      <w:tr w:rsidR="00252A62" w:rsidTr="00C81EDA">
        <w:trPr>
          <w:jc w:val="center"/>
        </w:trPr>
        <w:tc>
          <w:tcPr>
            <w:tcW w:w="1134" w:type="dxa"/>
            <w:shd w:val="clear" w:color="auto" w:fill="A6A6A6"/>
            <w:vAlign w:val="center"/>
          </w:tcPr>
          <w:p w:rsidR="00252A62" w:rsidRDefault="00252A62" w:rsidP="00102B3E">
            <w:pPr>
              <w:jc w:val="center"/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监测主题</w:t>
            </w:r>
          </w:p>
        </w:tc>
        <w:tc>
          <w:tcPr>
            <w:tcW w:w="1134" w:type="dxa"/>
            <w:shd w:val="clear" w:color="auto" w:fill="A6A6A6"/>
            <w:vAlign w:val="center"/>
          </w:tcPr>
          <w:p w:rsidR="00252A62" w:rsidRDefault="00252A62" w:rsidP="00102B3E">
            <w:pPr>
              <w:jc w:val="center"/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监测项</w:t>
            </w:r>
          </w:p>
        </w:tc>
        <w:tc>
          <w:tcPr>
            <w:tcW w:w="1379" w:type="dxa"/>
            <w:shd w:val="clear" w:color="auto" w:fill="A6A6A6"/>
            <w:vAlign w:val="center"/>
          </w:tcPr>
          <w:p w:rsidR="00252A62" w:rsidRDefault="00252A62" w:rsidP="00102B3E">
            <w:pPr>
              <w:pStyle w:val="1"/>
              <w:ind w:firstLineChars="0" w:firstLine="0"/>
              <w:jc w:val="center"/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设备</w:t>
            </w:r>
          </w:p>
        </w:tc>
        <w:tc>
          <w:tcPr>
            <w:tcW w:w="2268" w:type="dxa"/>
            <w:shd w:val="clear" w:color="auto" w:fill="A6A6A6"/>
            <w:vAlign w:val="center"/>
          </w:tcPr>
          <w:p w:rsidR="00252A62" w:rsidRDefault="00252A62" w:rsidP="00102B3E">
            <w:pPr>
              <w:pStyle w:val="1"/>
              <w:ind w:firstLineChars="0" w:firstLine="0"/>
              <w:jc w:val="center"/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指标</w:t>
            </w:r>
          </w:p>
        </w:tc>
        <w:tc>
          <w:tcPr>
            <w:tcW w:w="1456" w:type="dxa"/>
            <w:shd w:val="clear" w:color="auto" w:fill="A6A6A6"/>
            <w:vAlign w:val="center"/>
          </w:tcPr>
          <w:p w:rsidR="00252A62" w:rsidRDefault="00252A62" w:rsidP="00102B3E">
            <w:pPr>
              <w:pStyle w:val="1"/>
              <w:ind w:firstLineChars="0" w:firstLine="0"/>
              <w:jc w:val="center"/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测点数</w:t>
            </w:r>
          </w:p>
        </w:tc>
      </w:tr>
      <w:tr w:rsidR="00252A62" w:rsidTr="00C81EDA">
        <w:trPr>
          <w:trHeight w:val="1139"/>
          <w:jc w:val="center"/>
        </w:trPr>
        <w:tc>
          <w:tcPr>
            <w:tcW w:w="1134" w:type="dxa"/>
            <w:vMerge w:val="restart"/>
            <w:vAlign w:val="center"/>
          </w:tcPr>
          <w:p w:rsidR="00252A62" w:rsidRDefault="00102B3E" w:rsidP="00102B3E">
            <w:pPr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变形主题</w:t>
            </w:r>
          </w:p>
        </w:tc>
        <w:tc>
          <w:tcPr>
            <w:tcW w:w="1134" w:type="dxa"/>
            <w:vAlign w:val="center"/>
          </w:tcPr>
          <w:p w:rsidR="00252A62" w:rsidRDefault="00252A62" w:rsidP="00102B3E">
            <w:pPr>
              <w:jc w:val="center"/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位移</w:t>
            </w:r>
          </w:p>
        </w:tc>
        <w:tc>
          <w:tcPr>
            <w:tcW w:w="1379" w:type="dxa"/>
            <w:vAlign w:val="center"/>
          </w:tcPr>
          <w:p w:rsidR="00252A62" w:rsidRDefault="00102B3E" w:rsidP="00102B3E">
            <w:pPr>
              <w:pStyle w:val="1"/>
              <w:ind w:firstLineChars="0" w:firstLine="0"/>
              <w:jc w:val="center"/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LVDT</w:t>
            </w:r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位移传感器</w:t>
            </w:r>
          </w:p>
        </w:tc>
        <w:tc>
          <w:tcPr>
            <w:tcW w:w="2268" w:type="dxa"/>
            <w:vAlign w:val="center"/>
          </w:tcPr>
          <w:p w:rsidR="00252A62" w:rsidRDefault="00252A62" w:rsidP="00102B3E">
            <w:pPr>
              <w:jc w:val="center"/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  <w:r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  <w:t>测量行程</w:t>
            </w:r>
            <w:r w:rsidR="00102B3E"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50</w:t>
            </w:r>
            <w:r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  <w:t>mm</w:t>
            </w:r>
          </w:p>
          <w:p w:rsidR="00252A62" w:rsidRDefault="00252A62" w:rsidP="00102B3E">
            <w:pPr>
              <w:jc w:val="center"/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  <w:r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  <w:t>电压：</w:t>
            </w:r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DC12</w:t>
            </w:r>
            <w:r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  <w:t>V</w:t>
            </w:r>
          </w:p>
          <w:p w:rsidR="00314581" w:rsidRDefault="00314581" w:rsidP="00102B3E">
            <w:pPr>
              <w:jc w:val="center"/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精度：±</w:t>
            </w:r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0.5mm</w:t>
            </w:r>
          </w:p>
          <w:p w:rsidR="00252A62" w:rsidRDefault="00252A62" w:rsidP="00102B3E">
            <w:pPr>
              <w:jc w:val="center"/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  <w:r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  <w:t>输出方式</w:t>
            </w:r>
            <w:r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  <w:t>:R</w:t>
            </w:r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S</w:t>
            </w:r>
            <w:r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  <w:t>485</w:t>
            </w:r>
          </w:p>
        </w:tc>
        <w:tc>
          <w:tcPr>
            <w:tcW w:w="1456" w:type="dxa"/>
            <w:vAlign w:val="center"/>
          </w:tcPr>
          <w:p w:rsidR="00252A62" w:rsidRDefault="00102B3E" w:rsidP="00102B3E">
            <w:pPr>
              <w:pStyle w:val="1"/>
              <w:ind w:firstLineChars="0" w:firstLine="0"/>
              <w:jc w:val="center"/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4</w:t>
            </w:r>
          </w:p>
        </w:tc>
      </w:tr>
      <w:tr w:rsidR="00252A62" w:rsidTr="00C81EDA">
        <w:trPr>
          <w:jc w:val="center"/>
        </w:trPr>
        <w:tc>
          <w:tcPr>
            <w:tcW w:w="1134" w:type="dxa"/>
            <w:vMerge/>
            <w:vAlign w:val="center"/>
          </w:tcPr>
          <w:p w:rsidR="00252A62" w:rsidRDefault="00252A62" w:rsidP="00102B3E">
            <w:pPr>
              <w:jc w:val="center"/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52A62" w:rsidRDefault="00252A62" w:rsidP="00102B3E">
            <w:pPr>
              <w:jc w:val="center"/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杆件倾角</w:t>
            </w:r>
          </w:p>
        </w:tc>
        <w:tc>
          <w:tcPr>
            <w:tcW w:w="1379" w:type="dxa"/>
            <w:vAlign w:val="center"/>
          </w:tcPr>
          <w:p w:rsidR="00252A62" w:rsidRDefault="00252A62" w:rsidP="00102B3E">
            <w:pPr>
              <w:pStyle w:val="1"/>
              <w:ind w:firstLineChars="0" w:firstLine="0"/>
              <w:jc w:val="center"/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测斜仪</w:t>
            </w:r>
          </w:p>
        </w:tc>
        <w:tc>
          <w:tcPr>
            <w:tcW w:w="2268" w:type="dxa"/>
            <w:vAlign w:val="center"/>
          </w:tcPr>
          <w:p w:rsidR="00252A62" w:rsidRDefault="00252A62" w:rsidP="00102B3E">
            <w:pPr>
              <w:jc w:val="center"/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  <w:r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  <w:t>X</w:t>
            </w:r>
            <w:r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  <w:t>、</w:t>
            </w:r>
            <w:r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  <w:t>Y</w:t>
            </w:r>
            <w:r w:rsidR="00314581"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  <w:t>双方向</w:t>
            </w:r>
          </w:p>
          <w:p w:rsidR="00252A62" w:rsidRDefault="00252A62" w:rsidP="00102B3E">
            <w:pPr>
              <w:jc w:val="center"/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  <w:r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  <w:t>量程：</w:t>
            </w:r>
            <w:r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  <w:t>±30°</w:t>
            </w:r>
          </w:p>
          <w:p w:rsidR="00252A62" w:rsidRDefault="00252A62" w:rsidP="00102B3E">
            <w:pPr>
              <w:pStyle w:val="1"/>
              <w:ind w:firstLineChars="0" w:firstLine="0"/>
              <w:jc w:val="center"/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  <w:r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  <w:t>精度：</w:t>
            </w:r>
            <w:r>
              <w:rPr>
                <w:rFonts w:ascii="Times New Roman" w:hAnsi="Times New Roman"/>
                <w:sz w:val="21"/>
                <w:szCs w:val="21"/>
              </w:rPr>
              <w:t>±0.</w:t>
            </w:r>
            <w:r w:rsidR="00F53EB7">
              <w:rPr>
                <w:rFonts w:ascii="Times New Roman" w:hAnsi="Times New Roman" w:hint="eastAsia"/>
                <w:sz w:val="21"/>
                <w:szCs w:val="21"/>
              </w:rPr>
              <w:t>1</w:t>
            </w:r>
            <w:r w:rsidR="003249B8">
              <w:rPr>
                <w:rFonts w:ascii="Times New Roman" w:hAnsi="Times New Roman" w:hint="eastAsia"/>
                <w:sz w:val="21"/>
                <w:szCs w:val="21"/>
              </w:rPr>
              <w:t>°</w:t>
            </w:r>
          </w:p>
          <w:p w:rsidR="00252A62" w:rsidRDefault="00F53EB7" w:rsidP="00F53EB7">
            <w:pPr>
              <w:pStyle w:val="1"/>
              <w:ind w:firstLineChars="0" w:firstLine="0"/>
              <w:jc w:val="center"/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节点内置</w:t>
            </w:r>
          </w:p>
        </w:tc>
        <w:tc>
          <w:tcPr>
            <w:tcW w:w="1456" w:type="dxa"/>
            <w:vAlign w:val="center"/>
          </w:tcPr>
          <w:p w:rsidR="00252A62" w:rsidRDefault="00252A62" w:rsidP="00102B3E">
            <w:pPr>
              <w:pStyle w:val="1"/>
              <w:ind w:firstLineChars="0" w:firstLine="0"/>
              <w:jc w:val="center"/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4</w:t>
            </w:r>
          </w:p>
        </w:tc>
      </w:tr>
      <w:tr w:rsidR="00252A62" w:rsidTr="00C81EDA">
        <w:trPr>
          <w:jc w:val="center"/>
        </w:trPr>
        <w:tc>
          <w:tcPr>
            <w:tcW w:w="1134" w:type="dxa"/>
            <w:vAlign w:val="center"/>
          </w:tcPr>
          <w:p w:rsidR="00252A62" w:rsidRDefault="00252A62" w:rsidP="00102B3E">
            <w:pPr>
              <w:jc w:val="center"/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受力主题</w:t>
            </w:r>
          </w:p>
        </w:tc>
        <w:tc>
          <w:tcPr>
            <w:tcW w:w="1134" w:type="dxa"/>
            <w:vAlign w:val="center"/>
          </w:tcPr>
          <w:p w:rsidR="00252A62" w:rsidRDefault="00252A62" w:rsidP="00102B3E">
            <w:pPr>
              <w:jc w:val="center"/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立杆轴力</w:t>
            </w:r>
          </w:p>
        </w:tc>
        <w:tc>
          <w:tcPr>
            <w:tcW w:w="1379" w:type="dxa"/>
            <w:vAlign w:val="center"/>
          </w:tcPr>
          <w:p w:rsidR="00252A62" w:rsidRDefault="00102B3E" w:rsidP="00102B3E">
            <w:pPr>
              <w:pStyle w:val="1"/>
              <w:ind w:firstLineChars="0" w:firstLine="0"/>
              <w:jc w:val="center"/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称重传感器</w:t>
            </w:r>
          </w:p>
        </w:tc>
        <w:tc>
          <w:tcPr>
            <w:tcW w:w="2268" w:type="dxa"/>
            <w:vAlign w:val="center"/>
          </w:tcPr>
          <w:p w:rsidR="00102B3E" w:rsidRPr="00102B3E" w:rsidRDefault="00102B3E" w:rsidP="00102B3E">
            <w:pPr>
              <w:jc w:val="center"/>
              <w:rPr>
                <w:rFonts w:ascii="Times" w:eastAsia="宋体" w:hAnsi="Times" w:cs="Times"/>
                <w:color w:val="262626"/>
                <w:kern w:val="0"/>
                <w:sz w:val="20"/>
                <w:szCs w:val="20"/>
              </w:rPr>
            </w:pPr>
            <w:r w:rsidRPr="00102B3E">
              <w:rPr>
                <w:rFonts w:ascii="Times" w:eastAsia="宋体" w:hAnsi="Times" w:cs="Times" w:hint="eastAsia"/>
                <w:color w:val="262626"/>
                <w:kern w:val="0"/>
                <w:sz w:val="20"/>
                <w:szCs w:val="20"/>
              </w:rPr>
              <w:t>输出模式</w:t>
            </w:r>
            <w:r w:rsidRPr="00102B3E">
              <w:rPr>
                <w:rFonts w:ascii="Times" w:eastAsia="宋体" w:hAnsi="Times" w:cs="Times" w:hint="eastAsia"/>
                <w:color w:val="262626"/>
                <w:kern w:val="0"/>
                <w:sz w:val="20"/>
                <w:szCs w:val="20"/>
              </w:rPr>
              <w:t>:RS485</w:t>
            </w:r>
          </w:p>
          <w:p w:rsidR="00102B3E" w:rsidRPr="00102B3E" w:rsidRDefault="00102B3E" w:rsidP="00102B3E">
            <w:pPr>
              <w:jc w:val="center"/>
              <w:rPr>
                <w:rFonts w:ascii="Times" w:eastAsia="宋体" w:hAnsi="Times" w:cs="Times"/>
                <w:color w:val="262626"/>
                <w:kern w:val="0"/>
                <w:sz w:val="20"/>
                <w:szCs w:val="20"/>
              </w:rPr>
            </w:pPr>
            <w:r w:rsidRPr="00102B3E">
              <w:rPr>
                <w:rFonts w:ascii="Times" w:eastAsia="宋体" w:hAnsi="Times" w:cs="Times" w:hint="eastAsia"/>
                <w:color w:val="262626"/>
                <w:kern w:val="0"/>
                <w:sz w:val="20"/>
                <w:szCs w:val="20"/>
              </w:rPr>
              <w:t>最大量程</w:t>
            </w:r>
            <w:r w:rsidRPr="00102B3E">
              <w:rPr>
                <w:rFonts w:ascii="Times" w:eastAsia="宋体" w:hAnsi="Times" w:cs="Times" w:hint="eastAsia"/>
                <w:color w:val="262626"/>
                <w:kern w:val="0"/>
                <w:sz w:val="20"/>
                <w:szCs w:val="20"/>
              </w:rPr>
              <w:t>:</w:t>
            </w:r>
            <w:r>
              <w:rPr>
                <w:rFonts w:ascii="Times" w:eastAsia="宋体" w:hAnsi="Times" w:cs="Times" w:hint="eastAsia"/>
                <w:color w:val="262626"/>
                <w:kern w:val="0"/>
                <w:sz w:val="20"/>
                <w:szCs w:val="20"/>
              </w:rPr>
              <w:t>150KN</w:t>
            </w:r>
          </w:p>
          <w:p w:rsidR="00252A62" w:rsidRPr="00102B3E" w:rsidRDefault="00102B3E" w:rsidP="00CF070A">
            <w:pPr>
              <w:jc w:val="center"/>
              <w:rPr>
                <w:rFonts w:ascii="Times" w:eastAsia="宋体" w:hAnsi="Times" w:cs="Times"/>
                <w:color w:val="262626"/>
                <w:kern w:val="0"/>
                <w:sz w:val="20"/>
                <w:szCs w:val="20"/>
              </w:rPr>
            </w:pPr>
            <w:r w:rsidRPr="00102B3E">
              <w:rPr>
                <w:rFonts w:ascii="Times" w:eastAsia="宋体" w:hAnsi="Times" w:cs="Times" w:hint="eastAsia"/>
                <w:color w:val="262626"/>
                <w:kern w:val="0"/>
                <w:sz w:val="20"/>
                <w:szCs w:val="20"/>
              </w:rPr>
              <w:t>综合精度</w:t>
            </w:r>
            <w:r w:rsidRPr="00102B3E">
              <w:rPr>
                <w:rFonts w:ascii="Times" w:eastAsia="宋体" w:hAnsi="Times" w:cs="Times" w:hint="eastAsia"/>
                <w:color w:val="262626"/>
                <w:kern w:val="0"/>
                <w:sz w:val="20"/>
                <w:szCs w:val="20"/>
              </w:rPr>
              <w:t>:0.03%F.S</w:t>
            </w:r>
          </w:p>
        </w:tc>
        <w:tc>
          <w:tcPr>
            <w:tcW w:w="1456" w:type="dxa"/>
            <w:vAlign w:val="center"/>
          </w:tcPr>
          <w:p w:rsidR="00252A62" w:rsidRDefault="00252A62" w:rsidP="00102B3E">
            <w:pPr>
              <w:jc w:val="center"/>
              <w:rPr>
                <w:rFonts w:ascii="Times" w:hAnsi="Times" w:cs="Times"/>
                <w:color w:val="262626"/>
                <w:kern w:val="0"/>
                <w:sz w:val="20"/>
                <w:szCs w:val="20"/>
              </w:rPr>
            </w:pPr>
            <w:r>
              <w:rPr>
                <w:rFonts w:ascii="Times" w:hAnsi="Times" w:cs="Times" w:hint="eastAsia"/>
                <w:color w:val="262626"/>
                <w:kern w:val="0"/>
                <w:sz w:val="20"/>
                <w:szCs w:val="20"/>
              </w:rPr>
              <w:t>4</w:t>
            </w:r>
          </w:p>
        </w:tc>
      </w:tr>
    </w:tbl>
    <w:p w:rsidR="003858AA" w:rsidRDefault="003858AA" w:rsidP="003858AA">
      <w:pPr>
        <w:spacing w:line="480" w:lineRule="exact"/>
        <w:rPr>
          <w:sz w:val="21"/>
          <w:szCs w:val="21"/>
        </w:rPr>
      </w:pPr>
      <w:r w:rsidRPr="003858AA">
        <w:rPr>
          <w:rFonts w:hint="eastAsia"/>
          <w:sz w:val="21"/>
          <w:szCs w:val="21"/>
        </w:rPr>
        <w:t>注：</w:t>
      </w:r>
    </w:p>
    <w:p w:rsidR="002A4D7B" w:rsidRPr="00AA0296" w:rsidRDefault="00675834" w:rsidP="003858AA">
      <w:pPr>
        <w:pStyle w:val="a3"/>
        <w:numPr>
          <w:ilvl w:val="0"/>
          <w:numId w:val="13"/>
        </w:numPr>
        <w:spacing w:line="480" w:lineRule="exact"/>
        <w:ind w:firstLineChars="0"/>
        <w:rPr>
          <w:color w:val="FF0000"/>
          <w:sz w:val="21"/>
          <w:szCs w:val="21"/>
        </w:rPr>
      </w:pPr>
      <w:r w:rsidRPr="00AA0296">
        <w:rPr>
          <w:rFonts w:hint="eastAsia"/>
          <w:color w:val="FF0000"/>
          <w:sz w:val="21"/>
          <w:szCs w:val="21"/>
        </w:rPr>
        <w:t>各监测项所选用的</w:t>
      </w:r>
      <w:r w:rsidR="003858AA" w:rsidRPr="00AA0296">
        <w:rPr>
          <w:rFonts w:hint="eastAsia"/>
          <w:color w:val="FF0000"/>
          <w:sz w:val="21"/>
          <w:szCs w:val="21"/>
        </w:rPr>
        <w:t>传感器型号均已确定</w:t>
      </w:r>
      <w:r w:rsidRPr="00AA0296">
        <w:rPr>
          <w:rFonts w:hint="eastAsia"/>
          <w:color w:val="FF0000"/>
          <w:sz w:val="21"/>
          <w:szCs w:val="21"/>
        </w:rPr>
        <w:t>型号</w:t>
      </w:r>
      <w:r w:rsidR="003858AA" w:rsidRPr="00AA0296">
        <w:rPr>
          <w:rFonts w:hint="eastAsia"/>
          <w:color w:val="FF0000"/>
          <w:sz w:val="21"/>
          <w:szCs w:val="21"/>
        </w:rPr>
        <w:t>，</w:t>
      </w:r>
      <w:r w:rsidR="002D264E" w:rsidRPr="00AA0296">
        <w:rPr>
          <w:rFonts w:hint="eastAsia"/>
          <w:color w:val="FF0000"/>
          <w:sz w:val="21"/>
          <w:szCs w:val="21"/>
        </w:rPr>
        <w:t>无需重新设计，</w:t>
      </w:r>
      <w:r w:rsidR="004D21D1">
        <w:rPr>
          <w:rFonts w:hint="eastAsia"/>
          <w:color w:val="FF0000"/>
          <w:sz w:val="21"/>
          <w:szCs w:val="21"/>
        </w:rPr>
        <w:t>位移传感器、称重传感器</w:t>
      </w:r>
      <w:r w:rsidR="003858AA" w:rsidRPr="00AA0296">
        <w:rPr>
          <w:rFonts w:hint="eastAsia"/>
          <w:color w:val="FF0000"/>
          <w:sz w:val="21"/>
          <w:szCs w:val="21"/>
        </w:rPr>
        <w:t>均为</w:t>
      </w:r>
      <w:r w:rsidR="003858AA" w:rsidRPr="00AA0296">
        <w:rPr>
          <w:rFonts w:hint="eastAsia"/>
          <w:color w:val="FF0000"/>
          <w:sz w:val="21"/>
          <w:szCs w:val="21"/>
        </w:rPr>
        <w:t>DC12V</w:t>
      </w:r>
      <w:r w:rsidR="003858AA" w:rsidRPr="00AA0296">
        <w:rPr>
          <w:rFonts w:hint="eastAsia"/>
          <w:color w:val="FF0000"/>
          <w:sz w:val="21"/>
          <w:szCs w:val="21"/>
        </w:rPr>
        <w:t>供电，</w:t>
      </w:r>
      <w:r w:rsidR="003858AA" w:rsidRPr="00AA0296">
        <w:rPr>
          <w:rFonts w:hint="eastAsia"/>
          <w:color w:val="FF0000"/>
          <w:sz w:val="21"/>
          <w:szCs w:val="21"/>
        </w:rPr>
        <w:t>RS485</w:t>
      </w:r>
      <w:r w:rsidR="003858AA" w:rsidRPr="00AA0296">
        <w:rPr>
          <w:rFonts w:hint="eastAsia"/>
          <w:color w:val="FF0000"/>
          <w:sz w:val="21"/>
          <w:szCs w:val="21"/>
        </w:rPr>
        <w:t>输出，通信协议已知；</w:t>
      </w:r>
      <w:r w:rsidR="004D21D1">
        <w:rPr>
          <w:rFonts w:hint="eastAsia"/>
          <w:color w:val="FF0000"/>
          <w:sz w:val="21"/>
          <w:szCs w:val="21"/>
        </w:rPr>
        <w:t>测斜仪采用节点内部</w:t>
      </w:r>
      <w:r w:rsidR="004D21D1">
        <w:rPr>
          <w:rFonts w:hint="eastAsia"/>
          <w:color w:val="FF0000"/>
          <w:sz w:val="21"/>
          <w:szCs w:val="21"/>
        </w:rPr>
        <w:t>MEMS</w:t>
      </w:r>
      <w:r w:rsidR="004D21D1">
        <w:rPr>
          <w:rFonts w:hint="eastAsia"/>
          <w:color w:val="FF0000"/>
          <w:sz w:val="21"/>
          <w:szCs w:val="21"/>
        </w:rPr>
        <w:t>作为测量倾角的测量，器件型号为</w:t>
      </w:r>
      <w:r w:rsidR="004D21D1">
        <w:rPr>
          <w:rFonts w:hint="eastAsia"/>
          <w:color w:val="FF0000"/>
          <w:sz w:val="21"/>
          <w:szCs w:val="21"/>
        </w:rPr>
        <w:t>MMA8451Q</w:t>
      </w:r>
      <w:r w:rsidR="004D21D1">
        <w:rPr>
          <w:rFonts w:hint="eastAsia"/>
          <w:color w:val="FF0000"/>
          <w:sz w:val="21"/>
          <w:szCs w:val="21"/>
        </w:rPr>
        <w:t>。</w:t>
      </w:r>
    </w:p>
    <w:p w:rsidR="00314581" w:rsidRDefault="003858AA" w:rsidP="002D264E">
      <w:pPr>
        <w:pStyle w:val="a3"/>
        <w:numPr>
          <w:ilvl w:val="0"/>
          <w:numId w:val="13"/>
        </w:numPr>
        <w:spacing w:line="480" w:lineRule="exact"/>
        <w:ind w:firstLineChars="0"/>
        <w:rPr>
          <w:color w:val="000000" w:themeColor="text1"/>
          <w:sz w:val="21"/>
          <w:szCs w:val="21"/>
        </w:rPr>
      </w:pPr>
      <w:r w:rsidRPr="009D0C69">
        <w:rPr>
          <w:rFonts w:hint="eastAsia"/>
          <w:color w:val="000000" w:themeColor="text1"/>
          <w:sz w:val="21"/>
          <w:szCs w:val="21"/>
        </w:rPr>
        <w:t>传感器</w:t>
      </w:r>
      <w:proofErr w:type="gramStart"/>
      <w:r w:rsidRPr="009D0C69">
        <w:rPr>
          <w:rFonts w:hint="eastAsia"/>
          <w:color w:val="000000" w:themeColor="text1"/>
          <w:sz w:val="21"/>
          <w:szCs w:val="21"/>
        </w:rPr>
        <w:t>通过四芯航空</w:t>
      </w:r>
      <w:proofErr w:type="gramEnd"/>
      <w:r w:rsidRPr="009D0C69">
        <w:rPr>
          <w:rFonts w:hint="eastAsia"/>
          <w:color w:val="000000" w:themeColor="text1"/>
          <w:sz w:val="21"/>
          <w:szCs w:val="21"/>
        </w:rPr>
        <w:t>插头连接于节点，节点内部含有锂电池，通过内部</w:t>
      </w:r>
      <w:r w:rsidRPr="009D0C69">
        <w:rPr>
          <w:rFonts w:hint="eastAsia"/>
          <w:color w:val="000000" w:themeColor="text1"/>
          <w:sz w:val="21"/>
          <w:szCs w:val="21"/>
        </w:rPr>
        <w:t>DC-DC</w:t>
      </w:r>
      <w:r w:rsidRPr="009D0C69">
        <w:rPr>
          <w:rFonts w:hint="eastAsia"/>
          <w:color w:val="000000" w:themeColor="text1"/>
          <w:sz w:val="21"/>
          <w:szCs w:val="21"/>
        </w:rPr>
        <w:t>实现对传感器的</w:t>
      </w:r>
      <w:r w:rsidRPr="009D0C69">
        <w:rPr>
          <w:rFonts w:hint="eastAsia"/>
          <w:color w:val="000000" w:themeColor="text1"/>
          <w:sz w:val="21"/>
          <w:szCs w:val="21"/>
        </w:rPr>
        <w:t>DC12V</w:t>
      </w:r>
      <w:r w:rsidRPr="009D0C69">
        <w:rPr>
          <w:rFonts w:hint="eastAsia"/>
          <w:color w:val="000000" w:themeColor="text1"/>
          <w:sz w:val="21"/>
          <w:szCs w:val="21"/>
        </w:rPr>
        <w:t>供电</w:t>
      </w:r>
      <w:r w:rsidR="00675834" w:rsidRPr="009D0C69">
        <w:rPr>
          <w:rFonts w:hint="eastAsia"/>
          <w:color w:val="000000" w:themeColor="text1"/>
          <w:sz w:val="21"/>
          <w:szCs w:val="21"/>
        </w:rPr>
        <w:t>。</w:t>
      </w:r>
      <w:r w:rsidR="004D21D1">
        <w:rPr>
          <w:rFonts w:hint="eastAsia"/>
          <w:color w:val="000000" w:themeColor="text1"/>
          <w:sz w:val="21"/>
          <w:szCs w:val="21"/>
        </w:rPr>
        <w:t>节点</w:t>
      </w:r>
      <w:r w:rsidR="009D0C69">
        <w:rPr>
          <w:rFonts w:hint="eastAsia"/>
          <w:color w:val="000000" w:themeColor="text1"/>
          <w:sz w:val="21"/>
          <w:szCs w:val="21"/>
        </w:rPr>
        <w:t>利用我司现有分布式类节点产品，可提供控制</w:t>
      </w:r>
      <w:r w:rsidR="009D0C69">
        <w:rPr>
          <w:rFonts w:hint="eastAsia"/>
          <w:color w:val="000000" w:themeColor="text1"/>
          <w:sz w:val="21"/>
          <w:szCs w:val="21"/>
        </w:rPr>
        <w:t>IO</w:t>
      </w:r>
      <w:r w:rsidR="00CA53B1">
        <w:rPr>
          <w:rFonts w:hint="eastAsia"/>
          <w:color w:val="000000" w:themeColor="text1"/>
          <w:sz w:val="21"/>
          <w:szCs w:val="21"/>
        </w:rPr>
        <w:t>功能说明，通过</w:t>
      </w:r>
      <w:r w:rsidR="009D0C69">
        <w:rPr>
          <w:rFonts w:hint="eastAsia"/>
          <w:color w:val="000000" w:themeColor="text1"/>
          <w:sz w:val="21"/>
          <w:szCs w:val="21"/>
        </w:rPr>
        <w:t>IO</w:t>
      </w:r>
      <w:r w:rsidR="009A618F">
        <w:rPr>
          <w:rFonts w:hint="eastAsia"/>
          <w:color w:val="000000" w:themeColor="text1"/>
          <w:sz w:val="21"/>
          <w:szCs w:val="21"/>
        </w:rPr>
        <w:t>口的</w:t>
      </w:r>
      <w:r w:rsidR="009D0C69">
        <w:rPr>
          <w:rFonts w:hint="eastAsia"/>
          <w:color w:val="000000" w:themeColor="text1"/>
          <w:sz w:val="21"/>
          <w:szCs w:val="21"/>
        </w:rPr>
        <w:t>操作可实现节点对传感器供电和</w:t>
      </w:r>
      <w:r w:rsidR="009D0C69">
        <w:rPr>
          <w:rFonts w:hint="eastAsia"/>
          <w:color w:val="000000" w:themeColor="text1"/>
          <w:sz w:val="21"/>
          <w:szCs w:val="21"/>
        </w:rPr>
        <w:t>RS485</w:t>
      </w:r>
      <w:r w:rsidR="009D0C69">
        <w:rPr>
          <w:rFonts w:hint="eastAsia"/>
          <w:color w:val="000000" w:themeColor="text1"/>
          <w:sz w:val="21"/>
          <w:szCs w:val="21"/>
        </w:rPr>
        <w:t>连接。</w:t>
      </w:r>
    </w:p>
    <w:p w:rsidR="002D264E" w:rsidRPr="00314581" w:rsidRDefault="004D21D1" w:rsidP="002D264E">
      <w:pPr>
        <w:pStyle w:val="a3"/>
        <w:numPr>
          <w:ilvl w:val="0"/>
          <w:numId w:val="13"/>
        </w:numPr>
        <w:spacing w:line="480" w:lineRule="exact"/>
        <w:ind w:firstLineChars="0"/>
        <w:rPr>
          <w:b/>
          <w:color w:val="FF0000"/>
          <w:sz w:val="21"/>
          <w:szCs w:val="21"/>
        </w:rPr>
      </w:pPr>
      <w:r w:rsidRPr="00314581">
        <w:rPr>
          <w:rFonts w:hint="eastAsia"/>
          <w:b/>
          <w:color w:val="FF0000"/>
          <w:sz w:val="21"/>
          <w:szCs w:val="21"/>
        </w:rPr>
        <w:t>其中节点主要</w:t>
      </w:r>
      <w:r w:rsidR="00961088">
        <w:rPr>
          <w:rFonts w:hint="eastAsia"/>
          <w:b/>
          <w:color w:val="FF0000"/>
          <w:sz w:val="21"/>
          <w:szCs w:val="21"/>
        </w:rPr>
        <w:t>要求</w:t>
      </w:r>
      <w:r w:rsidRPr="00314581">
        <w:rPr>
          <w:rFonts w:hint="eastAsia"/>
          <w:b/>
          <w:color w:val="FF0000"/>
          <w:sz w:val="21"/>
          <w:szCs w:val="21"/>
        </w:rPr>
        <w:t>如下所述：</w:t>
      </w:r>
    </w:p>
    <w:p w:rsidR="004D21D1" w:rsidRPr="00961088" w:rsidRDefault="004D21D1" w:rsidP="00CB2F36">
      <w:pPr>
        <w:pStyle w:val="a3"/>
        <w:numPr>
          <w:ilvl w:val="0"/>
          <w:numId w:val="20"/>
        </w:numPr>
        <w:spacing w:line="480" w:lineRule="exact"/>
        <w:ind w:left="714" w:firstLineChars="0" w:hanging="357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MCU</w:t>
      </w:r>
      <w:r>
        <w:rPr>
          <w:rFonts w:hint="eastAsia"/>
          <w:color w:val="000000" w:themeColor="text1"/>
          <w:sz w:val="21"/>
          <w:szCs w:val="21"/>
        </w:rPr>
        <w:t>采用</w:t>
      </w:r>
      <w:r>
        <w:rPr>
          <w:rFonts w:hint="eastAsia"/>
          <w:color w:val="000000" w:themeColor="text1"/>
          <w:sz w:val="21"/>
          <w:szCs w:val="21"/>
        </w:rPr>
        <w:t>STM32F103C8T6</w:t>
      </w:r>
      <w:r w:rsidR="00860063">
        <w:rPr>
          <w:rFonts w:hint="eastAsia"/>
          <w:color w:val="000000" w:themeColor="text1"/>
          <w:sz w:val="21"/>
          <w:szCs w:val="21"/>
        </w:rPr>
        <w:t>。</w:t>
      </w:r>
    </w:p>
    <w:p w:rsidR="004D21D1" w:rsidRPr="00961088" w:rsidRDefault="004D21D1" w:rsidP="00CB2F36">
      <w:pPr>
        <w:pStyle w:val="a3"/>
        <w:numPr>
          <w:ilvl w:val="0"/>
          <w:numId w:val="20"/>
        </w:numPr>
        <w:spacing w:line="480" w:lineRule="exact"/>
        <w:ind w:left="714" w:firstLineChars="0" w:hanging="357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设计有</w:t>
      </w:r>
      <w:r>
        <w:rPr>
          <w:rFonts w:hint="eastAsia"/>
          <w:color w:val="000000" w:themeColor="text1"/>
          <w:sz w:val="21"/>
          <w:szCs w:val="21"/>
        </w:rPr>
        <w:t>RS485</w:t>
      </w:r>
      <w:r>
        <w:rPr>
          <w:rFonts w:hint="eastAsia"/>
          <w:color w:val="000000" w:themeColor="text1"/>
          <w:sz w:val="21"/>
          <w:szCs w:val="21"/>
        </w:rPr>
        <w:t>接口，可实现与外部</w:t>
      </w:r>
      <w:r>
        <w:rPr>
          <w:rFonts w:hint="eastAsia"/>
          <w:color w:val="000000" w:themeColor="text1"/>
          <w:sz w:val="21"/>
          <w:szCs w:val="21"/>
        </w:rPr>
        <w:t>RS485</w:t>
      </w:r>
      <w:r>
        <w:rPr>
          <w:rFonts w:hint="eastAsia"/>
          <w:color w:val="000000" w:themeColor="text1"/>
          <w:sz w:val="21"/>
          <w:szCs w:val="21"/>
        </w:rPr>
        <w:t>传感器的通信功能</w:t>
      </w:r>
      <w:r w:rsidR="00860063">
        <w:rPr>
          <w:rFonts w:hint="eastAsia"/>
          <w:color w:val="000000" w:themeColor="text1"/>
          <w:sz w:val="21"/>
          <w:szCs w:val="21"/>
        </w:rPr>
        <w:t>。</w:t>
      </w:r>
    </w:p>
    <w:p w:rsidR="004D21D1" w:rsidRPr="00961088" w:rsidRDefault="004D21D1" w:rsidP="00CB2F36">
      <w:pPr>
        <w:pStyle w:val="a3"/>
        <w:numPr>
          <w:ilvl w:val="0"/>
          <w:numId w:val="20"/>
        </w:numPr>
        <w:spacing w:line="480" w:lineRule="exact"/>
        <w:ind w:left="714" w:firstLineChars="0" w:hanging="357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lastRenderedPageBreak/>
        <w:t>内部设计有</w:t>
      </w:r>
      <w:r>
        <w:rPr>
          <w:rFonts w:hint="eastAsia"/>
          <w:color w:val="000000" w:themeColor="text1"/>
          <w:sz w:val="21"/>
          <w:szCs w:val="21"/>
        </w:rPr>
        <w:t>DC-DC</w:t>
      </w:r>
      <w:r>
        <w:rPr>
          <w:rFonts w:hint="eastAsia"/>
          <w:color w:val="000000" w:themeColor="text1"/>
          <w:sz w:val="21"/>
          <w:szCs w:val="21"/>
        </w:rPr>
        <w:t>电路，将锂电池供电电压转换为</w:t>
      </w:r>
      <w:r>
        <w:rPr>
          <w:rFonts w:hint="eastAsia"/>
          <w:color w:val="000000" w:themeColor="text1"/>
          <w:sz w:val="21"/>
          <w:szCs w:val="21"/>
        </w:rPr>
        <w:t>DC12V</w:t>
      </w:r>
      <w:r>
        <w:rPr>
          <w:rFonts w:hint="eastAsia"/>
          <w:color w:val="000000" w:themeColor="text1"/>
          <w:sz w:val="21"/>
          <w:szCs w:val="21"/>
        </w:rPr>
        <w:t>，最大可输出</w:t>
      </w:r>
      <w:r>
        <w:rPr>
          <w:rFonts w:hint="eastAsia"/>
          <w:color w:val="000000" w:themeColor="text1"/>
          <w:sz w:val="21"/>
          <w:szCs w:val="21"/>
        </w:rPr>
        <w:t>250mA</w:t>
      </w:r>
      <w:r>
        <w:rPr>
          <w:rFonts w:hint="eastAsia"/>
          <w:color w:val="000000" w:themeColor="text1"/>
          <w:sz w:val="21"/>
          <w:szCs w:val="21"/>
        </w:rPr>
        <w:t>，可用于对外部传感器</w:t>
      </w:r>
      <w:r w:rsidR="00314581">
        <w:rPr>
          <w:rFonts w:hint="eastAsia"/>
          <w:color w:val="000000" w:themeColor="text1"/>
          <w:sz w:val="21"/>
          <w:szCs w:val="21"/>
        </w:rPr>
        <w:t>、</w:t>
      </w:r>
      <w:r w:rsidR="007E41D3">
        <w:rPr>
          <w:rFonts w:hint="eastAsia"/>
          <w:color w:val="000000" w:themeColor="text1"/>
          <w:sz w:val="21"/>
          <w:szCs w:val="21"/>
        </w:rPr>
        <w:t>声光</w:t>
      </w:r>
      <w:r w:rsidR="00314581">
        <w:rPr>
          <w:rFonts w:hint="eastAsia"/>
          <w:color w:val="000000" w:themeColor="text1"/>
          <w:sz w:val="21"/>
          <w:szCs w:val="21"/>
        </w:rPr>
        <w:t>报警器</w:t>
      </w:r>
      <w:r>
        <w:rPr>
          <w:rFonts w:hint="eastAsia"/>
          <w:color w:val="000000" w:themeColor="text1"/>
          <w:sz w:val="21"/>
          <w:szCs w:val="21"/>
        </w:rPr>
        <w:t>的供电</w:t>
      </w:r>
      <w:r w:rsidR="00860063">
        <w:rPr>
          <w:rFonts w:hint="eastAsia"/>
          <w:color w:val="000000" w:themeColor="text1"/>
          <w:sz w:val="21"/>
          <w:szCs w:val="21"/>
        </w:rPr>
        <w:t>。</w:t>
      </w:r>
    </w:p>
    <w:p w:rsidR="003249B8" w:rsidRPr="00961088" w:rsidRDefault="004D21D1" w:rsidP="00CB2F36">
      <w:pPr>
        <w:pStyle w:val="a3"/>
        <w:numPr>
          <w:ilvl w:val="0"/>
          <w:numId w:val="20"/>
        </w:numPr>
        <w:spacing w:line="480" w:lineRule="exact"/>
        <w:ind w:left="714" w:firstLineChars="0" w:hanging="357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内部设计有</w:t>
      </w:r>
      <w:r>
        <w:rPr>
          <w:rFonts w:hint="eastAsia"/>
          <w:color w:val="000000" w:themeColor="text1"/>
          <w:sz w:val="21"/>
          <w:szCs w:val="21"/>
        </w:rPr>
        <w:t>MEMS</w:t>
      </w:r>
      <w:r>
        <w:rPr>
          <w:rFonts w:hint="eastAsia"/>
          <w:color w:val="000000" w:themeColor="text1"/>
          <w:sz w:val="21"/>
          <w:szCs w:val="21"/>
        </w:rPr>
        <w:t>模块，型号为</w:t>
      </w:r>
      <w:r>
        <w:rPr>
          <w:rFonts w:hint="eastAsia"/>
          <w:color w:val="000000" w:themeColor="text1"/>
          <w:sz w:val="21"/>
          <w:szCs w:val="21"/>
        </w:rPr>
        <w:t>MMA8451Q</w:t>
      </w:r>
      <w:r w:rsidR="00EE2FD1">
        <w:rPr>
          <w:rFonts w:hint="eastAsia"/>
          <w:color w:val="000000" w:themeColor="text1"/>
          <w:sz w:val="21"/>
          <w:szCs w:val="21"/>
        </w:rPr>
        <w:t>，三轴加速度计，实际应用时</w:t>
      </w:r>
      <w:r>
        <w:rPr>
          <w:rFonts w:hint="eastAsia"/>
          <w:color w:val="000000" w:themeColor="text1"/>
          <w:sz w:val="21"/>
          <w:szCs w:val="21"/>
        </w:rPr>
        <w:t>用其</w:t>
      </w:r>
      <w:r>
        <w:rPr>
          <w:rFonts w:hint="eastAsia"/>
          <w:color w:val="000000" w:themeColor="text1"/>
          <w:sz w:val="21"/>
          <w:szCs w:val="21"/>
        </w:rPr>
        <w:t>X</w:t>
      </w:r>
      <w:r>
        <w:rPr>
          <w:rFonts w:hint="eastAsia"/>
          <w:color w:val="000000" w:themeColor="text1"/>
          <w:sz w:val="21"/>
          <w:szCs w:val="21"/>
        </w:rPr>
        <w:t>、</w:t>
      </w:r>
      <w:r>
        <w:rPr>
          <w:rFonts w:hint="eastAsia"/>
          <w:color w:val="000000" w:themeColor="text1"/>
          <w:sz w:val="21"/>
          <w:szCs w:val="21"/>
        </w:rPr>
        <w:t>Y</w:t>
      </w:r>
      <w:r>
        <w:rPr>
          <w:rFonts w:hint="eastAsia"/>
          <w:color w:val="000000" w:themeColor="text1"/>
          <w:sz w:val="21"/>
          <w:szCs w:val="21"/>
        </w:rPr>
        <w:t>轴，</w:t>
      </w:r>
      <w:r w:rsidR="003249B8">
        <w:rPr>
          <w:rFonts w:hint="eastAsia"/>
          <w:color w:val="000000" w:themeColor="text1"/>
          <w:sz w:val="21"/>
          <w:szCs w:val="21"/>
        </w:rPr>
        <w:t>采用</w:t>
      </w:r>
      <w:r w:rsidR="003249B8">
        <w:rPr>
          <w:rFonts w:hint="eastAsia"/>
          <w:color w:val="000000" w:themeColor="text1"/>
          <w:sz w:val="21"/>
          <w:szCs w:val="21"/>
        </w:rPr>
        <w:t>IIC</w:t>
      </w:r>
      <w:r w:rsidR="003249B8">
        <w:rPr>
          <w:rFonts w:hint="eastAsia"/>
          <w:color w:val="000000" w:themeColor="text1"/>
          <w:sz w:val="21"/>
          <w:szCs w:val="21"/>
        </w:rPr>
        <w:t>输出</w:t>
      </w:r>
      <w:r w:rsidR="00F23CCF">
        <w:rPr>
          <w:rFonts w:hint="eastAsia"/>
          <w:color w:val="000000" w:themeColor="text1"/>
          <w:sz w:val="21"/>
          <w:szCs w:val="21"/>
        </w:rPr>
        <w:t>。</w:t>
      </w:r>
    </w:p>
    <w:p w:rsidR="003249B8" w:rsidRPr="00961088" w:rsidRDefault="003249B8" w:rsidP="00CB2F36">
      <w:pPr>
        <w:pStyle w:val="a3"/>
        <w:numPr>
          <w:ilvl w:val="0"/>
          <w:numId w:val="20"/>
        </w:numPr>
        <w:spacing w:line="480" w:lineRule="exact"/>
        <w:ind w:left="714" w:firstLineChars="0" w:hanging="357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设计有</w:t>
      </w:r>
      <w:r>
        <w:rPr>
          <w:rFonts w:hint="eastAsia"/>
          <w:color w:val="000000" w:themeColor="text1"/>
          <w:sz w:val="21"/>
          <w:szCs w:val="21"/>
        </w:rPr>
        <w:t>ZIGBEE</w:t>
      </w:r>
      <w:r>
        <w:rPr>
          <w:rFonts w:hint="eastAsia"/>
          <w:color w:val="000000" w:themeColor="text1"/>
          <w:sz w:val="21"/>
          <w:szCs w:val="21"/>
        </w:rPr>
        <w:t>模块接口，</w:t>
      </w:r>
      <w:r>
        <w:rPr>
          <w:rFonts w:hint="eastAsia"/>
          <w:color w:val="000000" w:themeColor="text1"/>
          <w:sz w:val="21"/>
          <w:szCs w:val="21"/>
        </w:rPr>
        <w:t>ZIGBEE</w:t>
      </w:r>
      <w:r>
        <w:rPr>
          <w:rFonts w:hint="eastAsia"/>
          <w:color w:val="000000" w:themeColor="text1"/>
          <w:sz w:val="21"/>
          <w:szCs w:val="21"/>
        </w:rPr>
        <w:t>型号为</w:t>
      </w:r>
      <w:r>
        <w:rPr>
          <w:rFonts w:hint="eastAsia"/>
          <w:color w:val="000000" w:themeColor="text1"/>
          <w:sz w:val="21"/>
          <w:szCs w:val="21"/>
        </w:rPr>
        <w:t>F8913D-E-NS</w:t>
      </w:r>
      <w:r>
        <w:rPr>
          <w:rFonts w:hint="eastAsia"/>
          <w:color w:val="000000" w:themeColor="text1"/>
          <w:sz w:val="21"/>
          <w:szCs w:val="21"/>
        </w:rPr>
        <w:t>，厂家为厦门四信，此模块用于实现与协调器的数据传输工作</w:t>
      </w:r>
      <w:r w:rsidR="00860063">
        <w:rPr>
          <w:rFonts w:hint="eastAsia"/>
          <w:color w:val="000000" w:themeColor="text1"/>
          <w:sz w:val="21"/>
          <w:szCs w:val="21"/>
        </w:rPr>
        <w:t>。</w:t>
      </w:r>
    </w:p>
    <w:p w:rsidR="003249B8" w:rsidRPr="00961088" w:rsidRDefault="003249B8" w:rsidP="00CB2F36">
      <w:pPr>
        <w:pStyle w:val="a3"/>
        <w:numPr>
          <w:ilvl w:val="0"/>
          <w:numId w:val="20"/>
        </w:numPr>
        <w:spacing w:line="480" w:lineRule="exact"/>
        <w:ind w:left="714" w:firstLineChars="0" w:hanging="357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数据存储器，主要为</w:t>
      </w:r>
      <w:r>
        <w:rPr>
          <w:rFonts w:hint="eastAsia"/>
          <w:color w:val="000000" w:themeColor="text1"/>
          <w:sz w:val="21"/>
          <w:szCs w:val="21"/>
        </w:rPr>
        <w:t>FLASH</w:t>
      </w:r>
      <w:r>
        <w:rPr>
          <w:rFonts w:hint="eastAsia"/>
          <w:color w:val="000000" w:themeColor="text1"/>
          <w:sz w:val="21"/>
          <w:szCs w:val="21"/>
        </w:rPr>
        <w:t>、</w:t>
      </w:r>
      <w:r>
        <w:rPr>
          <w:rFonts w:hint="eastAsia"/>
          <w:color w:val="000000" w:themeColor="text1"/>
          <w:sz w:val="21"/>
          <w:szCs w:val="21"/>
        </w:rPr>
        <w:t>EEPROM</w:t>
      </w:r>
      <w:r>
        <w:rPr>
          <w:rFonts w:hint="eastAsia"/>
          <w:color w:val="000000" w:themeColor="text1"/>
          <w:sz w:val="21"/>
          <w:szCs w:val="21"/>
        </w:rPr>
        <w:t>各一块，用于数据、版本信息的存储</w:t>
      </w:r>
      <w:r w:rsidR="00860063">
        <w:rPr>
          <w:rFonts w:hint="eastAsia"/>
          <w:color w:val="000000" w:themeColor="text1"/>
          <w:sz w:val="21"/>
          <w:szCs w:val="21"/>
        </w:rPr>
        <w:t>。</w:t>
      </w:r>
    </w:p>
    <w:p w:rsidR="003249B8" w:rsidRPr="00961088" w:rsidRDefault="003249B8" w:rsidP="00CB2F36">
      <w:pPr>
        <w:pStyle w:val="a3"/>
        <w:numPr>
          <w:ilvl w:val="0"/>
          <w:numId w:val="20"/>
        </w:numPr>
        <w:spacing w:line="480" w:lineRule="exact"/>
        <w:ind w:left="714" w:firstLineChars="0" w:hanging="357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RTC</w:t>
      </w:r>
      <w:r>
        <w:rPr>
          <w:rFonts w:hint="eastAsia"/>
          <w:color w:val="000000" w:themeColor="text1"/>
          <w:sz w:val="21"/>
          <w:szCs w:val="21"/>
        </w:rPr>
        <w:t>模块，</w:t>
      </w:r>
      <w:r w:rsidR="00961088">
        <w:rPr>
          <w:rFonts w:hint="eastAsia"/>
          <w:color w:val="000000" w:themeColor="text1"/>
          <w:sz w:val="21"/>
          <w:szCs w:val="21"/>
        </w:rPr>
        <w:t>DS1339</w:t>
      </w:r>
      <w:r w:rsidR="002848C5">
        <w:rPr>
          <w:rFonts w:hint="eastAsia"/>
          <w:color w:val="000000" w:themeColor="text1"/>
          <w:sz w:val="21"/>
          <w:szCs w:val="21"/>
        </w:rPr>
        <w:t>U-33+</w:t>
      </w:r>
      <w:r w:rsidR="00961088">
        <w:rPr>
          <w:rFonts w:hint="eastAsia"/>
          <w:color w:val="000000" w:themeColor="text1"/>
          <w:sz w:val="21"/>
          <w:szCs w:val="21"/>
        </w:rPr>
        <w:t>，</w:t>
      </w:r>
      <w:r>
        <w:rPr>
          <w:rFonts w:hint="eastAsia"/>
          <w:color w:val="000000" w:themeColor="text1"/>
          <w:sz w:val="21"/>
          <w:szCs w:val="21"/>
        </w:rPr>
        <w:t>用于记录系统时间</w:t>
      </w:r>
      <w:r w:rsidR="00860063">
        <w:rPr>
          <w:rFonts w:hint="eastAsia"/>
          <w:color w:val="000000" w:themeColor="text1"/>
          <w:sz w:val="21"/>
          <w:szCs w:val="21"/>
        </w:rPr>
        <w:t>。</w:t>
      </w:r>
    </w:p>
    <w:p w:rsidR="003249B8" w:rsidRPr="00961088" w:rsidRDefault="003249B8" w:rsidP="00CB2F36">
      <w:pPr>
        <w:pStyle w:val="a3"/>
        <w:numPr>
          <w:ilvl w:val="0"/>
          <w:numId w:val="20"/>
        </w:numPr>
        <w:spacing w:line="480" w:lineRule="exact"/>
        <w:ind w:left="714" w:firstLineChars="0" w:hanging="357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锂电池充电电路，最大充电电流</w:t>
      </w:r>
      <w:r>
        <w:rPr>
          <w:rFonts w:hint="eastAsia"/>
          <w:color w:val="000000" w:themeColor="text1"/>
          <w:sz w:val="21"/>
          <w:szCs w:val="21"/>
        </w:rPr>
        <w:t>250mA</w:t>
      </w:r>
      <w:r>
        <w:rPr>
          <w:rFonts w:hint="eastAsia"/>
          <w:color w:val="000000" w:themeColor="text1"/>
          <w:sz w:val="21"/>
          <w:szCs w:val="21"/>
        </w:rPr>
        <w:t>，</w:t>
      </w:r>
      <w:r w:rsidR="00704969">
        <w:rPr>
          <w:rFonts w:hint="eastAsia"/>
          <w:color w:val="000000" w:themeColor="text1"/>
          <w:sz w:val="21"/>
          <w:szCs w:val="21"/>
        </w:rPr>
        <w:t>同时可</w:t>
      </w:r>
      <w:r>
        <w:rPr>
          <w:rFonts w:hint="eastAsia"/>
          <w:color w:val="000000" w:themeColor="text1"/>
          <w:sz w:val="21"/>
          <w:szCs w:val="21"/>
        </w:rPr>
        <w:t>采用</w:t>
      </w:r>
      <w:r>
        <w:rPr>
          <w:rFonts w:hint="eastAsia"/>
          <w:color w:val="000000" w:themeColor="text1"/>
          <w:sz w:val="21"/>
          <w:szCs w:val="21"/>
        </w:rPr>
        <w:t>3.7V/6Ah</w:t>
      </w:r>
      <w:r>
        <w:rPr>
          <w:rFonts w:hint="eastAsia"/>
          <w:color w:val="000000" w:themeColor="text1"/>
          <w:sz w:val="21"/>
          <w:szCs w:val="21"/>
        </w:rPr>
        <w:t>锂电池，电池最大可扩展至</w:t>
      </w:r>
      <w:r>
        <w:rPr>
          <w:rFonts w:hint="eastAsia"/>
          <w:color w:val="000000" w:themeColor="text1"/>
          <w:sz w:val="21"/>
          <w:szCs w:val="21"/>
        </w:rPr>
        <w:t>3.7V/10AH</w:t>
      </w:r>
      <w:r w:rsidR="00704969">
        <w:rPr>
          <w:rFonts w:hint="eastAsia"/>
          <w:color w:val="000000" w:themeColor="text1"/>
          <w:sz w:val="21"/>
          <w:szCs w:val="21"/>
        </w:rPr>
        <w:t>，</w:t>
      </w:r>
      <w:r>
        <w:rPr>
          <w:rFonts w:hint="eastAsia"/>
          <w:color w:val="000000" w:themeColor="text1"/>
          <w:sz w:val="21"/>
          <w:szCs w:val="21"/>
        </w:rPr>
        <w:t>电池可拆卸更换</w:t>
      </w:r>
      <w:r w:rsidR="00860063">
        <w:rPr>
          <w:rFonts w:hint="eastAsia"/>
          <w:color w:val="000000" w:themeColor="text1"/>
          <w:sz w:val="21"/>
          <w:szCs w:val="21"/>
        </w:rPr>
        <w:t>。</w:t>
      </w:r>
    </w:p>
    <w:p w:rsidR="003249B8" w:rsidRPr="00961088" w:rsidRDefault="003249B8" w:rsidP="00CB2F36">
      <w:pPr>
        <w:pStyle w:val="a3"/>
        <w:numPr>
          <w:ilvl w:val="0"/>
          <w:numId w:val="20"/>
        </w:numPr>
        <w:spacing w:line="480" w:lineRule="exact"/>
        <w:ind w:left="714" w:firstLineChars="0" w:hanging="357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电池电量取样电路，用于对电池电压的取样</w:t>
      </w:r>
      <w:r w:rsidR="00860063">
        <w:rPr>
          <w:rFonts w:hint="eastAsia"/>
          <w:color w:val="000000" w:themeColor="text1"/>
          <w:sz w:val="21"/>
          <w:szCs w:val="21"/>
        </w:rPr>
        <w:t>。</w:t>
      </w:r>
    </w:p>
    <w:p w:rsidR="006753E0" w:rsidRDefault="003249B8" w:rsidP="00CB2F36">
      <w:pPr>
        <w:pStyle w:val="a3"/>
        <w:numPr>
          <w:ilvl w:val="0"/>
          <w:numId w:val="20"/>
        </w:numPr>
        <w:spacing w:line="480" w:lineRule="exact"/>
        <w:ind w:left="714" w:firstLineChars="0" w:hanging="357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原节点采用铸铝防水盒，选用</w:t>
      </w:r>
      <w:r w:rsidR="00303658">
        <w:rPr>
          <w:rFonts w:hint="eastAsia"/>
          <w:color w:val="000000" w:themeColor="text1"/>
          <w:sz w:val="21"/>
          <w:szCs w:val="21"/>
        </w:rPr>
        <w:t>防水</w:t>
      </w:r>
      <w:r>
        <w:rPr>
          <w:rFonts w:hint="eastAsia"/>
          <w:color w:val="000000" w:themeColor="text1"/>
          <w:sz w:val="21"/>
          <w:szCs w:val="21"/>
        </w:rPr>
        <w:t>航插、密封工艺后，防水等级</w:t>
      </w:r>
      <w:r>
        <w:rPr>
          <w:rFonts w:hint="eastAsia"/>
          <w:color w:val="000000" w:themeColor="text1"/>
          <w:sz w:val="21"/>
          <w:szCs w:val="21"/>
        </w:rPr>
        <w:t>IP67</w:t>
      </w:r>
      <w:r>
        <w:rPr>
          <w:rFonts w:hint="eastAsia"/>
          <w:color w:val="000000" w:themeColor="text1"/>
          <w:sz w:val="21"/>
          <w:szCs w:val="21"/>
        </w:rPr>
        <w:t>，外形尺寸</w:t>
      </w:r>
      <w:r>
        <w:rPr>
          <w:rFonts w:hint="eastAsia"/>
          <w:color w:val="000000" w:themeColor="text1"/>
          <w:sz w:val="21"/>
          <w:szCs w:val="21"/>
        </w:rPr>
        <w:t>75mm*60mm*80mm</w:t>
      </w:r>
      <w:r w:rsidR="006753E0">
        <w:rPr>
          <w:rFonts w:hint="eastAsia"/>
          <w:color w:val="000000" w:themeColor="text1"/>
          <w:sz w:val="21"/>
          <w:szCs w:val="21"/>
        </w:rPr>
        <w:t>。</w:t>
      </w:r>
    </w:p>
    <w:p w:rsidR="003249B8" w:rsidRPr="00961088" w:rsidRDefault="00303658" w:rsidP="00CB2F36">
      <w:pPr>
        <w:pStyle w:val="a3"/>
        <w:numPr>
          <w:ilvl w:val="0"/>
          <w:numId w:val="20"/>
        </w:numPr>
        <w:spacing w:line="480" w:lineRule="exact"/>
        <w:ind w:left="714" w:firstLineChars="0" w:hanging="357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外部接口：</w:t>
      </w:r>
      <w:r>
        <w:rPr>
          <w:rFonts w:hint="eastAsia"/>
          <w:color w:val="000000" w:themeColor="text1"/>
          <w:sz w:val="21"/>
          <w:szCs w:val="21"/>
        </w:rPr>
        <w:t>DC12V</w:t>
      </w:r>
      <w:r>
        <w:rPr>
          <w:rFonts w:hint="eastAsia"/>
          <w:color w:val="000000" w:themeColor="text1"/>
          <w:sz w:val="21"/>
          <w:szCs w:val="21"/>
        </w:rPr>
        <w:t>输出及</w:t>
      </w:r>
      <w:r>
        <w:rPr>
          <w:rFonts w:hint="eastAsia"/>
          <w:color w:val="000000" w:themeColor="text1"/>
          <w:sz w:val="21"/>
          <w:szCs w:val="21"/>
        </w:rPr>
        <w:t>RS485</w:t>
      </w:r>
      <w:r>
        <w:rPr>
          <w:rFonts w:hint="eastAsia"/>
          <w:color w:val="000000" w:themeColor="text1"/>
          <w:sz w:val="21"/>
          <w:szCs w:val="21"/>
        </w:rPr>
        <w:t>、直流充电、</w:t>
      </w:r>
      <w:r>
        <w:rPr>
          <w:rFonts w:hint="eastAsia"/>
          <w:color w:val="000000" w:themeColor="text1"/>
          <w:sz w:val="21"/>
          <w:szCs w:val="21"/>
        </w:rPr>
        <w:t>MCU</w:t>
      </w:r>
      <w:r>
        <w:rPr>
          <w:rFonts w:hint="eastAsia"/>
          <w:color w:val="000000" w:themeColor="text1"/>
          <w:sz w:val="21"/>
          <w:szCs w:val="21"/>
        </w:rPr>
        <w:t>下载</w:t>
      </w:r>
      <w:r>
        <w:rPr>
          <w:rFonts w:hint="eastAsia"/>
          <w:color w:val="000000" w:themeColor="text1"/>
          <w:sz w:val="21"/>
          <w:szCs w:val="21"/>
        </w:rPr>
        <w:t>ST-Link</w:t>
      </w:r>
      <w:r>
        <w:rPr>
          <w:rFonts w:hint="eastAsia"/>
          <w:color w:val="000000" w:themeColor="text1"/>
          <w:sz w:val="21"/>
          <w:szCs w:val="21"/>
        </w:rPr>
        <w:t>、</w:t>
      </w:r>
      <w:r>
        <w:rPr>
          <w:rFonts w:hint="eastAsia"/>
          <w:color w:val="000000" w:themeColor="text1"/>
          <w:sz w:val="21"/>
          <w:szCs w:val="21"/>
        </w:rPr>
        <w:t>ZIGBEE</w:t>
      </w:r>
      <w:r>
        <w:rPr>
          <w:rFonts w:hint="eastAsia"/>
          <w:color w:val="000000" w:themeColor="text1"/>
          <w:sz w:val="21"/>
          <w:szCs w:val="21"/>
        </w:rPr>
        <w:t>配置接口，接口均采用</w:t>
      </w:r>
      <w:proofErr w:type="gramStart"/>
      <w:r w:rsidR="002848C5">
        <w:rPr>
          <w:rFonts w:hint="eastAsia"/>
          <w:color w:val="000000" w:themeColor="text1"/>
          <w:sz w:val="21"/>
          <w:szCs w:val="21"/>
        </w:rPr>
        <w:t>澳普龙</w:t>
      </w:r>
      <w:proofErr w:type="gramEnd"/>
      <w:r>
        <w:rPr>
          <w:rFonts w:hint="eastAsia"/>
          <w:color w:val="000000" w:themeColor="text1"/>
          <w:sz w:val="21"/>
          <w:szCs w:val="21"/>
        </w:rPr>
        <w:t>M12</w:t>
      </w:r>
      <w:proofErr w:type="gramStart"/>
      <w:r>
        <w:rPr>
          <w:rFonts w:hint="eastAsia"/>
          <w:color w:val="000000" w:themeColor="text1"/>
          <w:sz w:val="21"/>
          <w:szCs w:val="21"/>
        </w:rPr>
        <w:t>型航插</w:t>
      </w:r>
      <w:proofErr w:type="gramEnd"/>
      <w:r>
        <w:rPr>
          <w:rFonts w:hint="eastAsia"/>
          <w:color w:val="000000" w:themeColor="text1"/>
          <w:sz w:val="21"/>
          <w:szCs w:val="21"/>
        </w:rPr>
        <w:t>，便于外部操作。</w:t>
      </w:r>
    </w:p>
    <w:p w:rsidR="00BE5F2C" w:rsidRPr="00BE5F2C" w:rsidRDefault="00A70EE9" w:rsidP="00BE5F2C">
      <w:pPr>
        <w:pStyle w:val="a3"/>
        <w:numPr>
          <w:ilvl w:val="0"/>
          <w:numId w:val="20"/>
        </w:numPr>
        <w:spacing w:line="480" w:lineRule="exact"/>
        <w:ind w:left="714" w:firstLineChars="0" w:hanging="357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接口功能，传感器、声光报警器均作为底层设备，采用</w:t>
      </w:r>
      <w:proofErr w:type="gramStart"/>
      <w:r>
        <w:rPr>
          <w:rFonts w:hint="eastAsia"/>
          <w:color w:val="000000" w:themeColor="text1"/>
          <w:sz w:val="21"/>
          <w:szCs w:val="21"/>
        </w:rPr>
        <w:t>航插方式</w:t>
      </w:r>
      <w:proofErr w:type="gramEnd"/>
      <w:r>
        <w:rPr>
          <w:rFonts w:hint="eastAsia"/>
          <w:color w:val="000000" w:themeColor="text1"/>
          <w:sz w:val="21"/>
          <w:szCs w:val="21"/>
        </w:rPr>
        <w:t>接入节点，其中传感器通过供电、</w:t>
      </w:r>
      <w:r>
        <w:rPr>
          <w:rFonts w:hint="eastAsia"/>
          <w:color w:val="000000" w:themeColor="text1"/>
          <w:sz w:val="21"/>
          <w:szCs w:val="21"/>
        </w:rPr>
        <w:t>RS485</w:t>
      </w:r>
      <w:r>
        <w:rPr>
          <w:rFonts w:hint="eastAsia"/>
          <w:color w:val="000000" w:themeColor="text1"/>
          <w:sz w:val="21"/>
          <w:szCs w:val="21"/>
        </w:rPr>
        <w:t>通信采集数据；声光报警器通过电源开关控制进行功能操作。</w:t>
      </w:r>
    </w:p>
    <w:p w:rsidR="006437B6" w:rsidRDefault="003858AA" w:rsidP="003858AA">
      <w:pPr>
        <w:pStyle w:val="a3"/>
        <w:numPr>
          <w:ilvl w:val="0"/>
          <w:numId w:val="5"/>
        </w:numPr>
        <w:spacing w:line="480" w:lineRule="exact"/>
        <w:ind w:left="902" w:firstLineChars="0" w:hanging="482"/>
      </w:pPr>
      <w:r>
        <w:rPr>
          <w:rFonts w:hint="eastAsia"/>
        </w:rPr>
        <w:t>系统功能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73"/>
        <w:gridCol w:w="1308"/>
        <w:gridCol w:w="5026"/>
      </w:tblGrid>
      <w:tr w:rsidR="006437B6" w:rsidTr="00F64319">
        <w:trPr>
          <w:jc w:val="center"/>
        </w:trPr>
        <w:tc>
          <w:tcPr>
            <w:tcW w:w="2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7B6" w:rsidRDefault="006437B6" w:rsidP="00EA4BDC">
            <w:pPr>
              <w:autoSpaceDN w:val="0"/>
              <w:spacing w:line="360" w:lineRule="atLeast"/>
              <w:ind w:firstLine="361"/>
              <w:jc w:val="center"/>
              <w:rPr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名称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7B6" w:rsidRDefault="006437B6" w:rsidP="00EA4BDC">
            <w:pPr>
              <w:autoSpaceDN w:val="0"/>
              <w:spacing w:line="360" w:lineRule="atLeast"/>
              <w:ind w:firstLine="361"/>
              <w:jc w:val="center"/>
              <w:rPr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技术指标</w:t>
            </w:r>
          </w:p>
        </w:tc>
      </w:tr>
      <w:tr w:rsidR="006437B6" w:rsidTr="00F64319">
        <w:trPr>
          <w:jc w:val="center"/>
        </w:trPr>
        <w:tc>
          <w:tcPr>
            <w:tcW w:w="2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7B6" w:rsidRDefault="006437B6" w:rsidP="00EA4BDC">
            <w:pPr>
              <w:autoSpaceDN w:val="0"/>
              <w:spacing w:line="360" w:lineRule="atLeast"/>
              <w:ind w:firstLine="36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通道数量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7B6" w:rsidRDefault="00F64319" w:rsidP="00EA4BDC">
            <w:pPr>
              <w:autoSpaceDN w:val="0"/>
              <w:spacing w:line="360" w:lineRule="atLeast"/>
              <w:ind w:firstLine="360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16</w:t>
            </w:r>
            <w:r w:rsidR="006437B6">
              <w:rPr>
                <w:color w:val="000000"/>
                <w:sz w:val="18"/>
              </w:rPr>
              <w:t>通道</w:t>
            </w:r>
          </w:p>
        </w:tc>
      </w:tr>
      <w:tr w:rsidR="006437B6" w:rsidTr="00F64319">
        <w:trPr>
          <w:jc w:val="center"/>
        </w:trPr>
        <w:tc>
          <w:tcPr>
            <w:tcW w:w="2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7B6" w:rsidRDefault="006437B6" w:rsidP="00EA4BDC">
            <w:pPr>
              <w:autoSpaceDN w:val="0"/>
              <w:spacing w:line="360" w:lineRule="atLeast"/>
              <w:ind w:firstLine="36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指示方式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7B6" w:rsidRDefault="006437B6" w:rsidP="00EA4BDC">
            <w:pPr>
              <w:autoSpaceDN w:val="0"/>
              <w:spacing w:line="360" w:lineRule="atLeast"/>
              <w:ind w:firstLine="360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模拟</w:t>
            </w:r>
            <w:r>
              <w:rPr>
                <w:color w:val="000000"/>
                <w:sz w:val="18"/>
              </w:rPr>
              <w:t>LED</w:t>
            </w:r>
            <w:r>
              <w:rPr>
                <w:rFonts w:hint="eastAsia"/>
                <w:color w:val="000000"/>
                <w:sz w:val="18"/>
              </w:rPr>
              <w:t>指示灯</w:t>
            </w:r>
          </w:p>
        </w:tc>
      </w:tr>
      <w:tr w:rsidR="00123BD3" w:rsidTr="00F64319">
        <w:trPr>
          <w:jc w:val="center"/>
        </w:trPr>
        <w:tc>
          <w:tcPr>
            <w:tcW w:w="2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BD3" w:rsidRDefault="00123BD3" w:rsidP="00EA4BDC">
            <w:pPr>
              <w:autoSpaceDN w:val="0"/>
              <w:spacing w:line="360" w:lineRule="atLeast"/>
              <w:ind w:firstLine="360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节点通信距离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3BD3" w:rsidRDefault="00536E46" w:rsidP="00536E46">
            <w:pPr>
              <w:autoSpaceDN w:val="0"/>
              <w:spacing w:line="360" w:lineRule="atLeast"/>
              <w:ind w:firstLine="360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室内通信距离</w:t>
            </w:r>
            <w:r>
              <w:rPr>
                <w:rFonts w:hint="eastAsia"/>
                <w:color w:val="000000"/>
                <w:sz w:val="18"/>
              </w:rPr>
              <w:t>1</w:t>
            </w:r>
            <w:r w:rsidR="00123BD3">
              <w:rPr>
                <w:rFonts w:hint="eastAsia"/>
                <w:color w:val="000000"/>
                <w:sz w:val="18"/>
              </w:rPr>
              <w:t>00m</w:t>
            </w:r>
          </w:p>
          <w:p w:rsidR="00536E46" w:rsidRDefault="00536E46" w:rsidP="004D21D1">
            <w:pPr>
              <w:autoSpaceDN w:val="0"/>
              <w:spacing w:line="360" w:lineRule="atLeast"/>
              <w:ind w:firstLine="360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户外</w:t>
            </w:r>
            <w:r w:rsidR="004B03AA">
              <w:rPr>
                <w:rFonts w:hint="eastAsia"/>
                <w:color w:val="000000"/>
                <w:sz w:val="18"/>
              </w:rPr>
              <w:t>通信距离</w:t>
            </w:r>
            <w:r w:rsidR="004D21D1">
              <w:rPr>
                <w:rFonts w:hint="eastAsia"/>
                <w:color w:val="000000"/>
                <w:sz w:val="18"/>
              </w:rPr>
              <w:t>2</w:t>
            </w:r>
            <w:r w:rsidR="004B03AA">
              <w:rPr>
                <w:rFonts w:hint="eastAsia"/>
                <w:color w:val="000000"/>
                <w:sz w:val="18"/>
              </w:rPr>
              <w:t>00m</w:t>
            </w:r>
          </w:p>
        </w:tc>
      </w:tr>
      <w:tr w:rsidR="006437B6" w:rsidTr="00F64319">
        <w:trPr>
          <w:jc w:val="center"/>
        </w:trPr>
        <w:tc>
          <w:tcPr>
            <w:tcW w:w="2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7B6" w:rsidRDefault="006437B6" w:rsidP="00EA4BDC">
            <w:pPr>
              <w:autoSpaceDN w:val="0"/>
              <w:spacing w:line="360" w:lineRule="atLeast"/>
              <w:ind w:firstLine="36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通讯接口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7B6" w:rsidRDefault="006437B6" w:rsidP="00EA4BDC">
            <w:pPr>
              <w:autoSpaceDN w:val="0"/>
              <w:spacing w:line="360" w:lineRule="atLeast"/>
              <w:ind w:firstLine="360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节点与协调器采用无线通信方式</w:t>
            </w:r>
          </w:p>
        </w:tc>
      </w:tr>
      <w:tr w:rsidR="006437B6" w:rsidTr="00F64319">
        <w:trPr>
          <w:jc w:val="center"/>
        </w:trPr>
        <w:tc>
          <w:tcPr>
            <w:tcW w:w="2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7B6" w:rsidRDefault="006437B6" w:rsidP="00EA4BDC">
            <w:pPr>
              <w:autoSpaceDN w:val="0"/>
              <w:spacing w:line="360" w:lineRule="atLeast"/>
              <w:ind w:firstLine="36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供电方式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7B6" w:rsidRDefault="009D1A33" w:rsidP="00EA4BDC">
            <w:pPr>
              <w:autoSpaceDN w:val="0"/>
              <w:spacing w:line="360" w:lineRule="atLeast"/>
              <w:ind w:firstLine="360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节点：</w:t>
            </w:r>
            <w:r w:rsidR="006437B6">
              <w:rPr>
                <w:rFonts w:hint="eastAsia"/>
                <w:color w:val="000000"/>
                <w:sz w:val="18"/>
              </w:rPr>
              <w:t>内置锂电池，外置太阳能板及直流充电口</w:t>
            </w:r>
          </w:p>
          <w:p w:rsidR="009D1A33" w:rsidRDefault="00F64319" w:rsidP="00F64319">
            <w:pPr>
              <w:autoSpaceDN w:val="0"/>
              <w:spacing w:line="360" w:lineRule="atLeast"/>
              <w:ind w:firstLine="360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主机：</w:t>
            </w:r>
            <w:r>
              <w:rPr>
                <w:rFonts w:hint="eastAsia"/>
                <w:color w:val="000000"/>
                <w:sz w:val="18"/>
              </w:rPr>
              <w:t>AC220V</w:t>
            </w:r>
            <w:r>
              <w:rPr>
                <w:rFonts w:hint="eastAsia"/>
                <w:color w:val="000000"/>
                <w:sz w:val="18"/>
              </w:rPr>
              <w:t>市电供电，内置备用电池，续航</w:t>
            </w:r>
            <w:r>
              <w:rPr>
                <w:rFonts w:hint="eastAsia"/>
                <w:color w:val="000000"/>
                <w:sz w:val="18"/>
              </w:rPr>
              <w:t>4H</w:t>
            </w:r>
          </w:p>
        </w:tc>
      </w:tr>
      <w:tr w:rsidR="006437B6" w:rsidTr="00F64319">
        <w:trPr>
          <w:jc w:val="center"/>
        </w:trPr>
        <w:tc>
          <w:tcPr>
            <w:tcW w:w="2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7B6" w:rsidRDefault="006437B6" w:rsidP="00EA4BDC">
            <w:pPr>
              <w:autoSpaceDN w:val="0"/>
              <w:spacing w:line="360" w:lineRule="atLeast"/>
              <w:ind w:firstLine="36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采样频率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7B6" w:rsidRPr="009A618F" w:rsidRDefault="00EE0FEA" w:rsidP="001D33A1">
            <w:pPr>
              <w:autoSpaceDN w:val="0"/>
              <w:spacing w:line="360" w:lineRule="atLeast"/>
              <w:ind w:firstLine="360"/>
              <w:jc w:val="center"/>
              <w:rPr>
                <w:color w:val="000000" w:themeColor="text1"/>
                <w:sz w:val="18"/>
              </w:rPr>
            </w:pPr>
            <w:hyperlink r:id="rId10" w:history="1">
              <w:r w:rsidR="00F64319" w:rsidRPr="009A618F">
                <w:rPr>
                  <w:rStyle w:val="a8"/>
                  <w:rFonts w:hint="eastAsia"/>
                  <w:color w:val="000000" w:themeColor="text1"/>
                  <w:sz w:val="18"/>
                </w:rPr>
                <w:t>＞</w:t>
              </w:r>
              <w:r w:rsidR="001D33A1">
                <w:rPr>
                  <w:rStyle w:val="a8"/>
                  <w:rFonts w:hint="eastAsia"/>
                  <w:color w:val="000000" w:themeColor="text1"/>
                  <w:sz w:val="18"/>
                </w:rPr>
                <w:t>1</w:t>
              </w:r>
              <w:r w:rsidR="00F64319" w:rsidRPr="009A618F">
                <w:rPr>
                  <w:rStyle w:val="a8"/>
                  <w:rFonts w:hint="eastAsia"/>
                  <w:color w:val="000000" w:themeColor="text1"/>
                  <w:sz w:val="18"/>
                </w:rPr>
                <w:t>Hz@16</w:t>
              </w:r>
            </w:hyperlink>
            <w:r w:rsidR="00F64319" w:rsidRPr="009A618F">
              <w:rPr>
                <w:rFonts w:hint="eastAsia"/>
                <w:color w:val="000000" w:themeColor="text1"/>
                <w:sz w:val="18"/>
              </w:rPr>
              <w:t>通道</w:t>
            </w:r>
          </w:p>
        </w:tc>
      </w:tr>
      <w:tr w:rsidR="006437B6" w:rsidTr="00F64319">
        <w:trPr>
          <w:trHeight w:val="315"/>
          <w:jc w:val="center"/>
        </w:trPr>
        <w:tc>
          <w:tcPr>
            <w:tcW w:w="13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7B6" w:rsidRDefault="006437B6" w:rsidP="006437B6">
            <w:pPr>
              <w:autoSpaceDN w:val="0"/>
              <w:spacing w:line="360" w:lineRule="atLeast"/>
              <w:ind w:firstLine="36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轴力</w:t>
            </w:r>
            <w:r>
              <w:rPr>
                <w:rFonts w:hint="eastAsia"/>
                <w:color w:val="000000"/>
                <w:sz w:val="18"/>
              </w:rPr>
              <w:t>监测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7B6" w:rsidRDefault="006437B6" w:rsidP="00EA4BDC">
            <w:pPr>
              <w:autoSpaceDN w:val="0"/>
              <w:spacing w:line="360" w:lineRule="atLeast"/>
              <w:ind w:firstLine="36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量程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7B6" w:rsidRDefault="006437B6" w:rsidP="00EA4BDC">
            <w:pPr>
              <w:autoSpaceDN w:val="0"/>
              <w:spacing w:line="360" w:lineRule="atLeast"/>
              <w:ind w:firstLine="36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0~</w:t>
            </w:r>
            <w:r>
              <w:rPr>
                <w:rFonts w:hint="eastAsia"/>
                <w:color w:val="000000"/>
                <w:sz w:val="18"/>
              </w:rPr>
              <w:t>15</w:t>
            </w:r>
            <w:r>
              <w:rPr>
                <w:color w:val="000000"/>
                <w:sz w:val="18"/>
              </w:rPr>
              <w:t>0kN</w:t>
            </w:r>
          </w:p>
        </w:tc>
      </w:tr>
      <w:tr w:rsidR="006437B6" w:rsidTr="00F64319">
        <w:trPr>
          <w:trHeight w:val="315"/>
          <w:jc w:val="center"/>
        </w:trPr>
        <w:tc>
          <w:tcPr>
            <w:tcW w:w="13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7B6" w:rsidRDefault="006437B6" w:rsidP="00EA4BDC">
            <w:pPr>
              <w:ind w:firstLine="480"/>
              <w:jc w:val="center"/>
            </w:pP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7B6" w:rsidRDefault="006437B6" w:rsidP="00EA4BDC">
            <w:pPr>
              <w:autoSpaceDN w:val="0"/>
              <w:spacing w:line="360" w:lineRule="atLeast"/>
              <w:ind w:firstLine="36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精度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7B6" w:rsidRDefault="006437B6" w:rsidP="00EA4BDC">
            <w:pPr>
              <w:autoSpaceDN w:val="0"/>
              <w:spacing w:line="360" w:lineRule="atLeast"/>
              <w:ind w:firstLine="36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0.5% F.S</w:t>
            </w:r>
          </w:p>
        </w:tc>
      </w:tr>
      <w:tr w:rsidR="006437B6" w:rsidTr="00F64319">
        <w:trPr>
          <w:trHeight w:val="315"/>
          <w:jc w:val="center"/>
        </w:trPr>
        <w:tc>
          <w:tcPr>
            <w:tcW w:w="13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7B6" w:rsidRDefault="006437B6" w:rsidP="00EA4BDC">
            <w:pPr>
              <w:autoSpaceDN w:val="0"/>
              <w:spacing w:line="360" w:lineRule="atLeast"/>
              <w:ind w:firstLine="36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位移</w:t>
            </w:r>
            <w:r>
              <w:rPr>
                <w:rFonts w:hint="eastAsia"/>
                <w:color w:val="000000"/>
                <w:sz w:val="18"/>
              </w:rPr>
              <w:t>监测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7B6" w:rsidRDefault="006437B6" w:rsidP="00EA4BDC">
            <w:pPr>
              <w:autoSpaceDN w:val="0"/>
              <w:spacing w:line="360" w:lineRule="atLeast"/>
              <w:ind w:firstLine="36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量程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7B6" w:rsidRDefault="006437B6" w:rsidP="00EA4BDC">
            <w:pPr>
              <w:autoSpaceDN w:val="0"/>
              <w:spacing w:line="360" w:lineRule="atLeast"/>
              <w:ind w:firstLine="36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0~50mm</w:t>
            </w:r>
          </w:p>
        </w:tc>
      </w:tr>
      <w:tr w:rsidR="006437B6" w:rsidTr="00F64319">
        <w:trPr>
          <w:trHeight w:val="315"/>
          <w:jc w:val="center"/>
        </w:trPr>
        <w:tc>
          <w:tcPr>
            <w:tcW w:w="13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7B6" w:rsidRDefault="006437B6" w:rsidP="00EA4BDC">
            <w:pPr>
              <w:ind w:firstLine="480"/>
              <w:jc w:val="center"/>
            </w:pP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7B6" w:rsidRDefault="006437B6" w:rsidP="00EA4BDC">
            <w:pPr>
              <w:autoSpaceDN w:val="0"/>
              <w:spacing w:line="360" w:lineRule="atLeast"/>
              <w:ind w:firstLine="36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精度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7B6" w:rsidRDefault="006437B6" w:rsidP="00314581">
            <w:pPr>
              <w:autoSpaceDN w:val="0"/>
              <w:spacing w:line="360" w:lineRule="atLeast"/>
              <w:ind w:firstLine="36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精度</w:t>
            </w:r>
            <w:r>
              <w:rPr>
                <w:color w:val="000000"/>
                <w:sz w:val="18"/>
              </w:rPr>
              <w:t>±0.</w:t>
            </w:r>
            <w:r w:rsidR="00314581">
              <w:rPr>
                <w:rFonts w:hint="eastAsia"/>
                <w:color w:val="000000"/>
                <w:sz w:val="18"/>
              </w:rPr>
              <w:t>5</w:t>
            </w:r>
            <w:r>
              <w:rPr>
                <w:color w:val="000000"/>
                <w:sz w:val="18"/>
              </w:rPr>
              <w:t>mm</w:t>
            </w:r>
          </w:p>
        </w:tc>
      </w:tr>
      <w:tr w:rsidR="006437B6" w:rsidTr="00F64319">
        <w:trPr>
          <w:trHeight w:val="315"/>
          <w:jc w:val="center"/>
        </w:trPr>
        <w:tc>
          <w:tcPr>
            <w:tcW w:w="13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7B6" w:rsidRDefault="006437B6" w:rsidP="00EA4BDC">
            <w:pPr>
              <w:autoSpaceDN w:val="0"/>
              <w:spacing w:line="360" w:lineRule="atLeast"/>
              <w:ind w:firstLine="36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倾角</w:t>
            </w:r>
            <w:r>
              <w:rPr>
                <w:rFonts w:hint="eastAsia"/>
                <w:color w:val="000000"/>
                <w:sz w:val="18"/>
              </w:rPr>
              <w:t>监测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7B6" w:rsidRDefault="006437B6" w:rsidP="00EA4BDC">
            <w:pPr>
              <w:autoSpaceDN w:val="0"/>
              <w:spacing w:line="360" w:lineRule="atLeast"/>
              <w:ind w:firstLine="36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量程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7B6" w:rsidRDefault="006437B6" w:rsidP="00EA4BDC">
            <w:pPr>
              <w:autoSpaceDN w:val="0"/>
              <w:spacing w:line="360" w:lineRule="atLeast"/>
              <w:ind w:firstLine="360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±</w:t>
            </w:r>
            <w:r>
              <w:rPr>
                <w:rFonts w:hint="eastAsia"/>
                <w:color w:val="000000"/>
                <w:sz w:val="18"/>
              </w:rPr>
              <w:t>3</w:t>
            </w:r>
            <w:r>
              <w:rPr>
                <w:color w:val="000000"/>
                <w:sz w:val="18"/>
              </w:rPr>
              <w:t>0°</w:t>
            </w:r>
          </w:p>
        </w:tc>
      </w:tr>
      <w:tr w:rsidR="006437B6" w:rsidTr="00F64319">
        <w:trPr>
          <w:trHeight w:val="315"/>
          <w:jc w:val="center"/>
        </w:trPr>
        <w:tc>
          <w:tcPr>
            <w:tcW w:w="13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7B6" w:rsidRDefault="006437B6" w:rsidP="00EA4BDC">
            <w:pPr>
              <w:ind w:firstLine="480"/>
              <w:jc w:val="center"/>
            </w:pP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7B6" w:rsidRDefault="006437B6" w:rsidP="00EA4BDC">
            <w:pPr>
              <w:autoSpaceDN w:val="0"/>
              <w:spacing w:line="360" w:lineRule="atLeast"/>
              <w:ind w:firstLine="36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测量精度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7B6" w:rsidRDefault="006437B6" w:rsidP="00F53EB7">
            <w:pPr>
              <w:autoSpaceDN w:val="0"/>
              <w:spacing w:line="360" w:lineRule="atLeast"/>
              <w:ind w:firstLine="36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±0.</w:t>
            </w:r>
            <w:r w:rsidR="00F53EB7">
              <w:rPr>
                <w:rFonts w:hint="eastAsia"/>
                <w:color w:val="000000"/>
                <w:sz w:val="18"/>
              </w:rPr>
              <w:t>1</w:t>
            </w:r>
            <w:r>
              <w:rPr>
                <w:color w:val="000000"/>
                <w:sz w:val="18"/>
              </w:rPr>
              <w:t>°</w:t>
            </w:r>
          </w:p>
        </w:tc>
      </w:tr>
      <w:tr w:rsidR="006437B6" w:rsidTr="00F64319">
        <w:trPr>
          <w:jc w:val="center"/>
        </w:trPr>
        <w:tc>
          <w:tcPr>
            <w:tcW w:w="26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7B6" w:rsidRDefault="006437B6" w:rsidP="00EA4BDC">
            <w:pPr>
              <w:autoSpaceDN w:val="0"/>
              <w:spacing w:line="360" w:lineRule="atLeast"/>
              <w:ind w:firstLine="36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报警方式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7B6" w:rsidRDefault="006437B6" w:rsidP="00EA4BDC">
            <w:pPr>
              <w:autoSpaceDN w:val="0"/>
              <w:spacing w:line="360" w:lineRule="atLeast"/>
              <w:ind w:firstLine="36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现场声光报警、</w:t>
            </w:r>
            <w:r w:rsidR="006B0206">
              <w:rPr>
                <w:rFonts w:hint="eastAsia"/>
                <w:color w:val="000000"/>
                <w:sz w:val="18"/>
              </w:rPr>
              <w:t>软件界面</w:t>
            </w:r>
            <w:r>
              <w:rPr>
                <w:color w:val="000000"/>
                <w:sz w:val="18"/>
              </w:rPr>
              <w:t>手动</w:t>
            </w:r>
            <w:r w:rsidR="006B0206">
              <w:rPr>
                <w:rFonts w:hint="eastAsia"/>
                <w:color w:val="000000"/>
                <w:sz w:val="18"/>
              </w:rPr>
              <w:t>按钮</w:t>
            </w:r>
            <w:r>
              <w:rPr>
                <w:color w:val="000000"/>
                <w:sz w:val="18"/>
              </w:rPr>
              <w:t>报警</w:t>
            </w:r>
          </w:p>
        </w:tc>
      </w:tr>
    </w:tbl>
    <w:p w:rsidR="006437B6" w:rsidRDefault="006437B6" w:rsidP="004B03AA">
      <w:pPr>
        <w:spacing w:line="480" w:lineRule="exact"/>
        <w:rPr>
          <w:sz w:val="21"/>
          <w:szCs w:val="21"/>
        </w:rPr>
      </w:pPr>
      <w:r w:rsidRPr="006437B6">
        <w:rPr>
          <w:rFonts w:ascii="Times" w:eastAsia="宋体" w:hAnsi="Times" w:cs="Times" w:hint="eastAsia"/>
          <w:color w:val="262626"/>
          <w:kern w:val="0"/>
          <w:sz w:val="21"/>
          <w:szCs w:val="21"/>
        </w:rPr>
        <w:t>注：</w:t>
      </w:r>
      <w:r w:rsidR="00036ECD" w:rsidRPr="006437B6">
        <w:rPr>
          <w:rFonts w:ascii="Times" w:eastAsia="宋体" w:hAnsi="Times" w:cs="Times" w:hint="eastAsia"/>
          <w:color w:val="262626"/>
          <w:kern w:val="0"/>
          <w:sz w:val="21"/>
          <w:szCs w:val="21"/>
        </w:rPr>
        <w:br/>
        <w:t>1)</w:t>
      </w:r>
      <w:r w:rsidR="003858AA" w:rsidRPr="006437B6">
        <w:rPr>
          <w:rFonts w:ascii="Times" w:eastAsia="宋体" w:hAnsi="Times" w:cs="Times" w:hint="eastAsia"/>
          <w:color w:val="262626"/>
          <w:kern w:val="0"/>
          <w:sz w:val="21"/>
          <w:szCs w:val="21"/>
        </w:rPr>
        <w:t>ZIGBEE</w:t>
      </w:r>
      <w:r w:rsidR="003858AA" w:rsidRPr="006437B6">
        <w:rPr>
          <w:rFonts w:ascii="Times" w:eastAsia="宋体" w:hAnsi="Times" w:cs="Times" w:hint="eastAsia"/>
          <w:color w:val="262626"/>
          <w:kern w:val="0"/>
          <w:sz w:val="21"/>
          <w:szCs w:val="21"/>
        </w:rPr>
        <w:t>无线传输通信、锂电池供电，采用磁力吸附安装方式实现便捷安装；</w:t>
      </w:r>
      <w:r w:rsidR="003858AA" w:rsidRPr="006437B6">
        <w:rPr>
          <w:rFonts w:ascii="Times" w:eastAsia="宋体" w:hAnsi="Times" w:cs="Times" w:hint="eastAsia"/>
          <w:color w:val="262626"/>
          <w:kern w:val="0"/>
          <w:sz w:val="21"/>
          <w:szCs w:val="21"/>
        </w:rPr>
        <w:br/>
        <w:t>2)</w:t>
      </w:r>
      <w:r>
        <w:rPr>
          <w:rFonts w:ascii="Times" w:eastAsia="宋体" w:hAnsi="Times" w:cs="Times" w:hint="eastAsia"/>
          <w:color w:val="262626"/>
          <w:kern w:val="0"/>
          <w:sz w:val="21"/>
          <w:szCs w:val="21"/>
        </w:rPr>
        <w:t>本地化</w:t>
      </w:r>
      <w:r w:rsidR="003858AA" w:rsidRPr="006437B6">
        <w:rPr>
          <w:rFonts w:ascii="Times" w:eastAsia="宋体" w:hAnsi="Times" w:cs="Times" w:hint="eastAsia"/>
          <w:color w:val="262626"/>
          <w:kern w:val="0"/>
          <w:sz w:val="21"/>
          <w:szCs w:val="21"/>
        </w:rPr>
        <w:t>声光报警功能、采用</w:t>
      </w:r>
      <w:r w:rsidR="003858AA" w:rsidRPr="006437B6">
        <w:rPr>
          <w:rFonts w:ascii="Times" w:eastAsia="宋体" w:hAnsi="Times" w:cs="Times" w:hint="eastAsia"/>
          <w:color w:val="262626"/>
          <w:kern w:val="0"/>
          <w:sz w:val="21"/>
          <w:szCs w:val="21"/>
        </w:rPr>
        <w:t>ZIGBEE</w:t>
      </w:r>
      <w:r w:rsidR="003858AA" w:rsidRPr="006437B6">
        <w:rPr>
          <w:rFonts w:ascii="Times" w:eastAsia="宋体" w:hAnsi="Times" w:cs="Times" w:hint="eastAsia"/>
          <w:color w:val="262626"/>
          <w:kern w:val="0"/>
          <w:sz w:val="21"/>
          <w:szCs w:val="21"/>
        </w:rPr>
        <w:t>协调器进行数据接收。</w:t>
      </w:r>
      <w:r w:rsidR="003858AA" w:rsidRPr="006437B6">
        <w:rPr>
          <w:rFonts w:ascii="Times" w:eastAsia="宋体" w:hAnsi="Times" w:cs="Times" w:hint="eastAsia"/>
          <w:color w:val="262626"/>
          <w:kern w:val="0"/>
          <w:sz w:val="21"/>
          <w:szCs w:val="21"/>
        </w:rPr>
        <w:br/>
        <w:t>3)</w:t>
      </w:r>
      <w:r w:rsidR="00FF01BE">
        <w:rPr>
          <w:rFonts w:ascii="Times" w:eastAsia="宋体" w:hAnsi="Times" w:cs="Times" w:hint="eastAsia"/>
          <w:color w:val="262626"/>
          <w:kern w:val="0"/>
          <w:sz w:val="21"/>
          <w:szCs w:val="21"/>
        </w:rPr>
        <w:t>主机</w:t>
      </w:r>
      <w:r w:rsidR="003858AA" w:rsidRPr="006437B6">
        <w:rPr>
          <w:rFonts w:ascii="Times" w:eastAsia="宋体" w:hAnsi="Times" w:cs="Times" w:hint="eastAsia"/>
          <w:color w:val="262626"/>
          <w:kern w:val="0"/>
          <w:sz w:val="21"/>
          <w:szCs w:val="21"/>
        </w:rPr>
        <w:t>系统</w:t>
      </w:r>
      <w:r w:rsidR="00314581">
        <w:rPr>
          <w:rFonts w:ascii="Times" w:eastAsia="宋体" w:hAnsi="Times" w:cs="Times" w:hint="eastAsia"/>
          <w:color w:val="262626"/>
          <w:kern w:val="0"/>
          <w:sz w:val="21"/>
          <w:szCs w:val="21"/>
        </w:rPr>
        <w:t>采用</w:t>
      </w:r>
      <w:r w:rsidR="00314581">
        <w:rPr>
          <w:rFonts w:ascii="Times" w:eastAsia="宋体" w:hAnsi="Times" w:cs="Times" w:hint="eastAsia"/>
          <w:color w:val="262626"/>
          <w:kern w:val="0"/>
          <w:sz w:val="21"/>
          <w:szCs w:val="21"/>
        </w:rPr>
        <w:t>AC220V/50Hz</w:t>
      </w:r>
      <w:r w:rsidR="00314581">
        <w:rPr>
          <w:rFonts w:ascii="Times" w:eastAsia="宋体" w:hAnsi="Times" w:cs="Times" w:hint="eastAsia"/>
          <w:color w:val="262626"/>
          <w:kern w:val="0"/>
          <w:sz w:val="21"/>
          <w:szCs w:val="21"/>
        </w:rPr>
        <w:t>交流电工作，内置锂电池备用电源，电池</w:t>
      </w:r>
      <w:r w:rsidR="003858AA" w:rsidRPr="006437B6">
        <w:rPr>
          <w:rFonts w:ascii="Times" w:eastAsia="宋体" w:hAnsi="Times" w:cs="Times" w:hint="eastAsia"/>
          <w:color w:val="262626"/>
          <w:kern w:val="0"/>
          <w:sz w:val="21"/>
          <w:szCs w:val="21"/>
        </w:rPr>
        <w:t>续航时间＞</w:t>
      </w:r>
      <w:r w:rsidR="00314581">
        <w:rPr>
          <w:rFonts w:ascii="Times" w:eastAsia="宋体" w:hAnsi="Times" w:cs="Times" w:hint="eastAsia"/>
          <w:color w:val="262626"/>
          <w:kern w:val="0"/>
          <w:sz w:val="21"/>
          <w:szCs w:val="21"/>
        </w:rPr>
        <w:t>4</w:t>
      </w:r>
      <w:r w:rsidR="003858AA" w:rsidRPr="006437B6">
        <w:rPr>
          <w:rFonts w:ascii="Times" w:eastAsia="宋体" w:hAnsi="Times" w:cs="Times" w:hint="eastAsia"/>
          <w:color w:val="262626"/>
          <w:kern w:val="0"/>
          <w:sz w:val="21"/>
          <w:szCs w:val="21"/>
        </w:rPr>
        <w:t>H</w:t>
      </w:r>
      <w:r w:rsidR="003858AA" w:rsidRPr="006437B6">
        <w:rPr>
          <w:rFonts w:ascii="Times" w:eastAsia="宋体" w:hAnsi="Times" w:cs="Times" w:hint="eastAsia"/>
          <w:color w:val="262626"/>
          <w:kern w:val="0"/>
          <w:sz w:val="21"/>
          <w:szCs w:val="21"/>
        </w:rPr>
        <w:t>。</w:t>
      </w:r>
      <w:r w:rsidR="003858AA" w:rsidRPr="006437B6">
        <w:rPr>
          <w:rFonts w:ascii="Times" w:eastAsia="宋体" w:hAnsi="Times" w:cs="Times" w:hint="eastAsia"/>
          <w:color w:val="262626"/>
          <w:kern w:val="0"/>
          <w:sz w:val="21"/>
          <w:szCs w:val="21"/>
        </w:rPr>
        <w:br/>
        <w:t>4)</w:t>
      </w:r>
      <w:r w:rsidR="003858AA" w:rsidRPr="006437B6">
        <w:rPr>
          <w:rFonts w:ascii="Times" w:eastAsia="宋体" w:hAnsi="Times" w:cs="Times" w:hint="eastAsia"/>
          <w:color w:val="262626"/>
          <w:kern w:val="0"/>
          <w:sz w:val="21"/>
          <w:szCs w:val="21"/>
        </w:rPr>
        <w:t>可实现对支架沉降、水平位移、立杆轴力、杆件倾斜等监测项进行实时采集。</w:t>
      </w:r>
    </w:p>
    <w:p w:rsidR="004B03AA" w:rsidRPr="004B03AA" w:rsidRDefault="00123BD3" w:rsidP="004B03AA">
      <w:pPr>
        <w:pStyle w:val="Default"/>
        <w:spacing w:line="480" w:lineRule="exact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）无线通信方式</w:t>
      </w:r>
      <w:r w:rsidR="00314581">
        <w:rPr>
          <w:rFonts w:hint="eastAsia"/>
          <w:sz w:val="21"/>
          <w:szCs w:val="21"/>
        </w:rPr>
        <w:t>为</w:t>
      </w:r>
      <w:r w:rsidR="00314581">
        <w:rPr>
          <w:rFonts w:hint="eastAsia"/>
          <w:sz w:val="21"/>
          <w:szCs w:val="21"/>
        </w:rPr>
        <w:t>ZIGBEE</w:t>
      </w:r>
      <w:r w:rsidR="00314581">
        <w:rPr>
          <w:rFonts w:hint="eastAsia"/>
          <w:sz w:val="21"/>
          <w:szCs w:val="21"/>
        </w:rPr>
        <w:t>，</w:t>
      </w:r>
      <w:r w:rsidR="004B03AA">
        <w:rPr>
          <w:rFonts w:hint="eastAsia"/>
          <w:sz w:val="21"/>
          <w:szCs w:val="21"/>
        </w:rPr>
        <w:t>目前我司</w:t>
      </w:r>
      <w:r w:rsidR="00C67E0A">
        <w:rPr>
          <w:rFonts w:hint="eastAsia"/>
          <w:sz w:val="21"/>
          <w:szCs w:val="21"/>
        </w:rPr>
        <w:t>有基于</w:t>
      </w:r>
      <w:r w:rsidR="004B03AA">
        <w:rPr>
          <w:rFonts w:hint="eastAsia"/>
          <w:sz w:val="21"/>
          <w:szCs w:val="21"/>
        </w:rPr>
        <w:t>ZIGBEE</w:t>
      </w:r>
      <w:r w:rsidR="00C67E0A">
        <w:rPr>
          <w:rFonts w:hint="eastAsia"/>
          <w:sz w:val="21"/>
          <w:szCs w:val="21"/>
        </w:rPr>
        <w:t>通信的采集节点模块，</w:t>
      </w:r>
      <w:r w:rsidR="004B03AA">
        <w:rPr>
          <w:rFonts w:hint="eastAsia"/>
          <w:sz w:val="21"/>
          <w:szCs w:val="21"/>
        </w:rPr>
        <w:t>模块型号为厦门四信</w:t>
      </w:r>
      <w:r w:rsidR="004B03AA">
        <w:rPr>
          <w:sz w:val="21"/>
          <w:szCs w:val="21"/>
        </w:rPr>
        <w:t>F8913D-E-NS</w:t>
      </w:r>
      <w:r w:rsidR="00314581">
        <w:rPr>
          <w:rFonts w:hint="eastAsia"/>
          <w:sz w:val="21"/>
          <w:szCs w:val="21"/>
        </w:rPr>
        <w:t>。</w:t>
      </w:r>
    </w:p>
    <w:p w:rsidR="001B76CE" w:rsidRPr="003858AA" w:rsidRDefault="003175A2" w:rsidP="004B03AA">
      <w:pPr>
        <w:pStyle w:val="a3"/>
        <w:numPr>
          <w:ilvl w:val="1"/>
          <w:numId w:val="2"/>
        </w:numPr>
        <w:spacing w:line="480" w:lineRule="exact"/>
        <w:ind w:firstLineChars="0"/>
      </w:pPr>
      <w:r>
        <w:rPr>
          <w:rFonts w:hint="eastAsia"/>
        </w:rPr>
        <w:t>系统</w:t>
      </w:r>
      <w:r w:rsidR="00EE2FD1">
        <w:rPr>
          <w:rFonts w:hint="eastAsia"/>
        </w:rPr>
        <w:t>结构</w:t>
      </w:r>
    </w:p>
    <w:p w:rsidR="001B76CE" w:rsidRPr="006437B6" w:rsidRDefault="006437B6" w:rsidP="004B03AA">
      <w:pPr>
        <w:pStyle w:val="1"/>
        <w:spacing w:line="480" w:lineRule="exact"/>
        <w:ind w:firstLineChars="0" w:firstLine="0"/>
        <w:rPr>
          <w:rFonts w:ascii="Times" w:hAnsi="Times" w:cs="Times"/>
          <w:color w:val="262626"/>
          <w:kern w:val="0"/>
          <w:sz w:val="21"/>
          <w:szCs w:val="21"/>
        </w:rPr>
      </w:pPr>
      <w:r>
        <w:rPr>
          <w:rFonts w:ascii="Times" w:hAnsi="Times" w:cs="Times" w:hint="eastAsia"/>
          <w:color w:val="262626"/>
          <w:kern w:val="0"/>
          <w:sz w:val="21"/>
          <w:szCs w:val="21"/>
        </w:rPr>
        <w:t>系统</w:t>
      </w:r>
      <w:r w:rsidR="001B76CE" w:rsidRPr="006437B6">
        <w:rPr>
          <w:rFonts w:ascii="Times" w:hAnsi="Times" w:cs="Times" w:hint="eastAsia"/>
          <w:color w:val="262626"/>
          <w:kern w:val="0"/>
          <w:sz w:val="21"/>
          <w:szCs w:val="21"/>
        </w:rPr>
        <w:t>采用无线</w:t>
      </w:r>
      <w:r w:rsidR="00303658">
        <w:rPr>
          <w:rFonts w:ascii="Times" w:hAnsi="Times" w:cs="Times" w:hint="eastAsia"/>
          <w:color w:val="262626"/>
          <w:kern w:val="0"/>
          <w:sz w:val="21"/>
          <w:szCs w:val="21"/>
        </w:rPr>
        <w:t>传输</w:t>
      </w:r>
      <w:r w:rsidR="001B76CE" w:rsidRPr="006437B6">
        <w:rPr>
          <w:rFonts w:ascii="Times" w:hAnsi="Times" w:cs="Times" w:hint="eastAsia"/>
          <w:color w:val="262626"/>
          <w:kern w:val="0"/>
          <w:sz w:val="21"/>
          <w:szCs w:val="21"/>
        </w:rPr>
        <w:t>，</w:t>
      </w:r>
      <w:r w:rsidR="00303658">
        <w:rPr>
          <w:rFonts w:ascii="Times" w:hAnsi="Times" w:cs="Times" w:hint="eastAsia"/>
          <w:color w:val="262626"/>
          <w:kern w:val="0"/>
          <w:sz w:val="21"/>
          <w:szCs w:val="21"/>
        </w:rPr>
        <w:t>位移、称重</w:t>
      </w:r>
      <w:r w:rsidR="001B76CE" w:rsidRPr="006437B6">
        <w:rPr>
          <w:rFonts w:ascii="Times" w:hAnsi="Times" w:cs="Times" w:hint="eastAsia"/>
          <w:color w:val="262626"/>
          <w:kern w:val="0"/>
          <w:sz w:val="21"/>
          <w:szCs w:val="21"/>
        </w:rPr>
        <w:t>传感器</w:t>
      </w:r>
      <w:r w:rsidR="00303658">
        <w:rPr>
          <w:rFonts w:ascii="Times" w:hAnsi="Times" w:cs="Times" w:hint="eastAsia"/>
          <w:color w:val="262626"/>
          <w:kern w:val="0"/>
          <w:sz w:val="21"/>
          <w:szCs w:val="21"/>
        </w:rPr>
        <w:t>、声光报警器均</w:t>
      </w:r>
      <w:r w:rsidR="00B70F7D">
        <w:rPr>
          <w:rFonts w:ascii="Times" w:hAnsi="Times" w:cs="Times" w:hint="eastAsia"/>
          <w:color w:val="262626"/>
          <w:kern w:val="0"/>
          <w:sz w:val="21"/>
          <w:szCs w:val="21"/>
        </w:rPr>
        <w:t>通过</w:t>
      </w:r>
      <w:r w:rsidR="00B70F7D">
        <w:rPr>
          <w:rFonts w:ascii="Times" w:hAnsi="Times" w:cs="Times" w:hint="eastAsia"/>
          <w:color w:val="262626"/>
          <w:kern w:val="0"/>
          <w:sz w:val="21"/>
          <w:szCs w:val="21"/>
        </w:rPr>
        <w:t>M12</w:t>
      </w:r>
      <w:proofErr w:type="gramStart"/>
      <w:r w:rsidR="00D03CEB">
        <w:rPr>
          <w:rFonts w:ascii="Times" w:hAnsi="Times" w:cs="Times" w:hint="eastAsia"/>
          <w:color w:val="262626"/>
          <w:kern w:val="0"/>
          <w:sz w:val="21"/>
          <w:szCs w:val="21"/>
        </w:rPr>
        <w:t>航插</w:t>
      </w:r>
      <w:r w:rsidR="001B76CE" w:rsidRPr="006437B6">
        <w:rPr>
          <w:rFonts w:ascii="Times" w:hAnsi="Times" w:cs="Times" w:hint="eastAsia"/>
          <w:color w:val="262626"/>
          <w:kern w:val="0"/>
          <w:sz w:val="21"/>
          <w:szCs w:val="21"/>
        </w:rPr>
        <w:t>直</w:t>
      </w:r>
      <w:proofErr w:type="gramEnd"/>
      <w:r w:rsidR="001B76CE" w:rsidRPr="006437B6">
        <w:rPr>
          <w:rFonts w:ascii="Times" w:hAnsi="Times" w:cs="Times" w:hint="eastAsia"/>
          <w:color w:val="262626"/>
          <w:kern w:val="0"/>
          <w:sz w:val="21"/>
          <w:szCs w:val="21"/>
        </w:rPr>
        <w:t>连</w:t>
      </w:r>
      <w:r>
        <w:rPr>
          <w:rFonts w:ascii="Times" w:hAnsi="Times" w:cs="Times" w:hint="eastAsia"/>
          <w:color w:val="262626"/>
          <w:kern w:val="0"/>
          <w:sz w:val="21"/>
          <w:szCs w:val="21"/>
        </w:rPr>
        <w:t>节点</w:t>
      </w:r>
      <w:r w:rsidR="001B76CE" w:rsidRPr="006437B6">
        <w:rPr>
          <w:rFonts w:ascii="Times" w:hAnsi="Times" w:cs="Times" w:hint="eastAsia"/>
          <w:color w:val="262626"/>
          <w:kern w:val="0"/>
          <w:sz w:val="21"/>
          <w:szCs w:val="21"/>
        </w:rPr>
        <w:t>，</w:t>
      </w:r>
      <w:r w:rsidR="00303658">
        <w:rPr>
          <w:rFonts w:ascii="Times" w:hAnsi="Times" w:cs="Times" w:hint="eastAsia"/>
          <w:color w:val="262626"/>
          <w:kern w:val="0"/>
          <w:sz w:val="21"/>
          <w:szCs w:val="21"/>
        </w:rPr>
        <w:t>测斜功能</w:t>
      </w:r>
      <w:r w:rsidR="00B70F7D">
        <w:rPr>
          <w:rFonts w:ascii="Times" w:hAnsi="Times" w:cs="Times" w:hint="eastAsia"/>
          <w:color w:val="262626"/>
          <w:kern w:val="0"/>
          <w:sz w:val="21"/>
          <w:szCs w:val="21"/>
        </w:rPr>
        <w:t>则</w:t>
      </w:r>
      <w:r w:rsidR="00303658">
        <w:rPr>
          <w:rFonts w:ascii="Times" w:hAnsi="Times" w:cs="Times" w:hint="eastAsia"/>
          <w:color w:val="262626"/>
          <w:kern w:val="0"/>
          <w:sz w:val="21"/>
          <w:szCs w:val="21"/>
        </w:rPr>
        <w:t>采用节点内部模块电路实现。系统内</w:t>
      </w:r>
      <w:r w:rsidR="001B76CE" w:rsidRPr="006437B6">
        <w:rPr>
          <w:rFonts w:ascii="Times" w:hAnsi="Times" w:cs="Times" w:hint="eastAsia"/>
          <w:color w:val="262626"/>
          <w:kern w:val="0"/>
          <w:sz w:val="21"/>
          <w:szCs w:val="21"/>
        </w:rPr>
        <w:t>节点通过无线与</w:t>
      </w:r>
      <w:r w:rsidR="00C67E0A">
        <w:rPr>
          <w:rFonts w:ascii="Times" w:hAnsi="Times" w:cs="Times" w:hint="eastAsia"/>
          <w:color w:val="262626"/>
          <w:kern w:val="0"/>
          <w:sz w:val="21"/>
          <w:szCs w:val="21"/>
        </w:rPr>
        <w:t>主机</w:t>
      </w:r>
      <w:r w:rsidR="001B76CE" w:rsidRPr="006437B6">
        <w:rPr>
          <w:rFonts w:ascii="Times" w:hAnsi="Times" w:cs="Times" w:hint="eastAsia"/>
          <w:color w:val="262626"/>
          <w:kern w:val="0"/>
          <w:sz w:val="21"/>
          <w:szCs w:val="21"/>
        </w:rPr>
        <w:t>通信，数据在</w:t>
      </w:r>
      <w:r w:rsidR="00C67E0A">
        <w:rPr>
          <w:rFonts w:ascii="Times" w:hAnsi="Times" w:cs="Times" w:hint="eastAsia"/>
          <w:color w:val="262626"/>
          <w:kern w:val="0"/>
          <w:sz w:val="21"/>
          <w:szCs w:val="21"/>
        </w:rPr>
        <w:t>主机</w:t>
      </w:r>
      <w:r>
        <w:rPr>
          <w:rFonts w:ascii="Times" w:hAnsi="Times" w:cs="Times" w:hint="eastAsia"/>
          <w:color w:val="262626"/>
          <w:kern w:val="0"/>
          <w:sz w:val="21"/>
          <w:szCs w:val="21"/>
        </w:rPr>
        <w:t>软件完成展示及监测过程，并在出现超限时及时报警</w:t>
      </w:r>
      <w:r w:rsidR="00303658">
        <w:rPr>
          <w:rFonts w:ascii="Times" w:hAnsi="Times" w:cs="Times" w:hint="eastAsia"/>
          <w:color w:val="262626"/>
          <w:kern w:val="0"/>
          <w:sz w:val="21"/>
          <w:szCs w:val="21"/>
        </w:rPr>
        <w:t>，系统结构如下图所示。</w:t>
      </w:r>
    </w:p>
    <w:p w:rsidR="000C0014" w:rsidRDefault="00314581" w:rsidP="00B70F7D">
      <w:pPr>
        <w:jc w:val="center"/>
      </w:pPr>
      <w:r>
        <w:rPr>
          <w:noProof/>
        </w:rPr>
        <w:drawing>
          <wp:inline distT="0" distB="0" distL="0" distR="0">
            <wp:extent cx="4407777" cy="2884482"/>
            <wp:effectExtent l="1905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167" cy="2888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ED1" w:rsidRPr="00D03CEB" w:rsidRDefault="00F12ED1" w:rsidP="00F12ED1">
      <w:pPr>
        <w:spacing w:line="480" w:lineRule="exact"/>
        <w:rPr>
          <w:sz w:val="21"/>
          <w:szCs w:val="21"/>
        </w:rPr>
      </w:pPr>
      <w:r w:rsidRPr="00F23CCF">
        <w:rPr>
          <w:rFonts w:hint="eastAsia"/>
          <w:sz w:val="21"/>
          <w:szCs w:val="21"/>
          <w:highlight w:val="yellow"/>
        </w:rPr>
        <w:t>以下为外</w:t>
      </w:r>
      <w:proofErr w:type="gramStart"/>
      <w:r w:rsidRPr="00F23CCF">
        <w:rPr>
          <w:rFonts w:hint="eastAsia"/>
          <w:sz w:val="21"/>
          <w:szCs w:val="21"/>
          <w:highlight w:val="yellow"/>
        </w:rPr>
        <w:t>委内容</w:t>
      </w:r>
      <w:proofErr w:type="gramEnd"/>
      <w:r w:rsidRPr="00F23CCF">
        <w:rPr>
          <w:rFonts w:hint="eastAsia"/>
          <w:sz w:val="21"/>
          <w:szCs w:val="21"/>
          <w:highlight w:val="yellow"/>
        </w:rPr>
        <w:t>部分，主要含</w:t>
      </w:r>
      <w:r w:rsidR="00F64319" w:rsidRPr="00F23CCF">
        <w:rPr>
          <w:rFonts w:hint="eastAsia"/>
          <w:sz w:val="21"/>
          <w:szCs w:val="21"/>
          <w:highlight w:val="yellow"/>
        </w:rPr>
        <w:t>节点固件</w:t>
      </w:r>
      <w:r w:rsidR="00C67E0A" w:rsidRPr="00F23CCF">
        <w:rPr>
          <w:rFonts w:hint="eastAsia"/>
          <w:sz w:val="21"/>
          <w:szCs w:val="21"/>
          <w:highlight w:val="yellow"/>
        </w:rPr>
        <w:t>和主</w:t>
      </w:r>
      <w:r w:rsidRPr="00F23CCF">
        <w:rPr>
          <w:rFonts w:hint="eastAsia"/>
          <w:sz w:val="21"/>
          <w:szCs w:val="21"/>
          <w:highlight w:val="yellow"/>
        </w:rPr>
        <w:t>机软</w:t>
      </w:r>
      <w:r w:rsidR="00C67E0A" w:rsidRPr="00F23CCF">
        <w:rPr>
          <w:rFonts w:hint="eastAsia"/>
          <w:sz w:val="21"/>
          <w:szCs w:val="21"/>
          <w:highlight w:val="yellow"/>
        </w:rPr>
        <w:t>、硬</w:t>
      </w:r>
      <w:r w:rsidRPr="00F23CCF">
        <w:rPr>
          <w:rFonts w:hint="eastAsia"/>
          <w:sz w:val="21"/>
          <w:szCs w:val="21"/>
          <w:highlight w:val="yellow"/>
        </w:rPr>
        <w:t>件部分。</w:t>
      </w:r>
    </w:p>
    <w:p w:rsidR="006437B6" w:rsidRDefault="00FF01BE" w:rsidP="00F12ED1">
      <w:pPr>
        <w:pStyle w:val="a3"/>
        <w:numPr>
          <w:ilvl w:val="1"/>
          <w:numId w:val="2"/>
        </w:numPr>
        <w:spacing w:line="480" w:lineRule="exact"/>
        <w:ind w:firstLineChars="0"/>
      </w:pPr>
      <w:r>
        <w:rPr>
          <w:rFonts w:hint="eastAsia"/>
        </w:rPr>
        <w:t>节点功能要求</w:t>
      </w:r>
    </w:p>
    <w:p w:rsidR="00F12ED1" w:rsidRPr="00F12ED1" w:rsidRDefault="008D0A93" w:rsidP="00F12ED1">
      <w:pPr>
        <w:pStyle w:val="a3"/>
        <w:numPr>
          <w:ilvl w:val="0"/>
          <w:numId w:val="14"/>
        </w:numPr>
        <w:spacing w:line="480" w:lineRule="exact"/>
        <w:ind w:left="1162" w:firstLineChars="0"/>
        <w:rPr>
          <w:sz w:val="21"/>
          <w:szCs w:val="21"/>
        </w:rPr>
      </w:pPr>
      <w:r w:rsidRPr="00D03CEB">
        <w:rPr>
          <w:rFonts w:hint="eastAsia"/>
          <w:sz w:val="21"/>
          <w:szCs w:val="21"/>
        </w:rPr>
        <w:t>硬件功能要求，节点硬件主要完成与协调器的数据传输</w:t>
      </w:r>
      <w:r w:rsidR="00F12ED1">
        <w:rPr>
          <w:rFonts w:hint="eastAsia"/>
          <w:sz w:val="21"/>
          <w:szCs w:val="21"/>
        </w:rPr>
        <w:t>以及对测量传感器的供电、数据采集工作。</w:t>
      </w:r>
      <w:r w:rsidR="00C67E0A">
        <w:rPr>
          <w:rFonts w:hint="eastAsia"/>
          <w:sz w:val="21"/>
          <w:szCs w:val="21"/>
        </w:rPr>
        <w:t>防护等级</w:t>
      </w:r>
      <w:r w:rsidR="00C67E0A">
        <w:rPr>
          <w:rFonts w:hint="eastAsia"/>
          <w:sz w:val="21"/>
          <w:szCs w:val="21"/>
        </w:rPr>
        <w:t>IP6</w:t>
      </w:r>
      <w:r w:rsidR="00314581">
        <w:rPr>
          <w:rFonts w:hint="eastAsia"/>
          <w:sz w:val="21"/>
          <w:szCs w:val="21"/>
        </w:rPr>
        <w:t>7</w:t>
      </w:r>
      <w:r w:rsidR="00F64319">
        <w:rPr>
          <w:rFonts w:hint="eastAsia"/>
          <w:sz w:val="21"/>
          <w:szCs w:val="21"/>
        </w:rPr>
        <w:t>，</w:t>
      </w:r>
      <w:r w:rsidR="00C67E0A">
        <w:rPr>
          <w:rFonts w:hint="eastAsia"/>
          <w:sz w:val="21"/>
          <w:szCs w:val="21"/>
        </w:rPr>
        <w:t>使用锂电池供电，续航时间＞</w:t>
      </w:r>
      <w:r w:rsidR="00C67E0A">
        <w:rPr>
          <w:rFonts w:hint="eastAsia"/>
          <w:sz w:val="21"/>
          <w:szCs w:val="21"/>
        </w:rPr>
        <w:t>24H</w:t>
      </w:r>
      <w:r w:rsidR="00C67E0A">
        <w:rPr>
          <w:rFonts w:hint="eastAsia"/>
          <w:sz w:val="21"/>
          <w:szCs w:val="21"/>
        </w:rPr>
        <w:t>。</w:t>
      </w:r>
    </w:p>
    <w:p w:rsidR="008D0A93" w:rsidRPr="00D03CEB" w:rsidRDefault="008D0A93" w:rsidP="008D0A93">
      <w:pPr>
        <w:pStyle w:val="a3"/>
        <w:numPr>
          <w:ilvl w:val="0"/>
          <w:numId w:val="14"/>
        </w:numPr>
        <w:spacing w:line="480" w:lineRule="exact"/>
        <w:ind w:left="1162" w:firstLineChars="0"/>
        <w:rPr>
          <w:sz w:val="21"/>
          <w:szCs w:val="21"/>
        </w:rPr>
      </w:pPr>
      <w:r w:rsidRPr="00D03CEB">
        <w:rPr>
          <w:rFonts w:hint="eastAsia"/>
          <w:sz w:val="21"/>
          <w:szCs w:val="21"/>
        </w:rPr>
        <w:t>固件功能要求，节点固件主要实现与协调器的</w:t>
      </w:r>
      <w:proofErr w:type="gramStart"/>
      <w:r w:rsidRPr="00D03CEB">
        <w:rPr>
          <w:rFonts w:hint="eastAsia"/>
          <w:sz w:val="21"/>
          <w:szCs w:val="21"/>
        </w:rPr>
        <w:t>数据透传功能</w:t>
      </w:r>
      <w:proofErr w:type="gramEnd"/>
      <w:r w:rsidRPr="00D03CEB">
        <w:rPr>
          <w:rFonts w:hint="eastAsia"/>
          <w:sz w:val="21"/>
          <w:szCs w:val="21"/>
        </w:rPr>
        <w:t>。不同节点之间的编号固定，上位机通过配置界面，将节点所接入的传感器信息（类型、量程、</w:t>
      </w:r>
      <w:r w:rsidRPr="00D03CEB">
        <w:rPr>
          <w:rFonts w:hint="eastAsia"/>
          <w:sz w:val="21"/>
          <w:szCs w:val="21"/>
        </w:rPr>
        <w:lastRenderedPageBreak/>
        <w:t>编号）等进行设置。</w:t>
      </w:r>
      <w:r w:rsidR="00F64319" w:rsidRPr="00F64319">
        <w:rPr>
          <w:rFonts w:hint="eastAsia"/>
          <w:color w:val="FF0000"/>
          <w:sz w:val="21"/>
          <w:szCs w:val="21"/>
        </w:rPr>
        <w:t>节点可通过配置，设置为传感器</w:t>
      </w:r>
      <w:r w:rsidR="00F64319">
        <w:rPr>
          <w:rFonts w:hint="eastAsia"/>
          <w:color w:val="FF0000"/>
          <w:sz w:val="21"/>
          <w:szCs w:val="21"/>
        </w:rPr>
        <w:t>采集</w:t>
      </w:r>
      <w:r w:rsidR="00F64319" w:rsidRPr="00F64319">
        <w:rPr>
          <w:rFonts w:hint="eastAsia"/>
          <w:color w:val="FF0000"/>
          <w:sz w:val="21"/>
          <w:szCs w:val="21"/>
        </w:rPr>
        <w:t>功能或外接报警器功能。</w:t>
      </w:r>
      <w:r w:rsidR="001D33A1">
        <w:rPr>
          <w:rFonts w:hint="eastAsia"/>
          <w:color w:val="FF0000"/>
          <w:sz w:val="21"/>
          <w:szCs w:val="21"/>
        </w:rPr>
        <w:t>报警器我司已确定型号，无需额外设计或选型，报警器为</w:t>
      </w:r>
      <w:r w:rsidR="001D33A1">
        <w:rPr>
          <w:rFonts w:hint="eastAsia"/>
          <w:color w:val="FF0000"/>
          <w:sz w:val="21"/>
          <w:szCs w:val="21"/>
        </w:rPr>
        <w:t>DC12V</w:t>
      </w:r>
      <w:r w:rsidR="001D33A1">
        <w:rPr>
          <w:rFonts w:hint="eastAsia"/>
          <w:color w:val="FF0000"/>
          <w:sz w:val="21"/>
          <w:szCs w:val="21"/>
        </w:rPr>
        <w:t>直接驱动。</w:t>
      </w:r>
    </w:p>
    <w:p w:rsidR="00F64319" w:rsidRDefault="008D0A93" w:rsidP="00F64319">
      <w:pPr>
        <w:pStyle w:val="a3"/>
        <w:numPr>
          <w:ilvl w:val="0"/>
          <w:numId w:val="14"/>
        </w:numPr>
        <w:spacing w:line="480" w:lineRule="exact"/>
        <w:ind w:left="1162" w:firstLineChars="0"/>
        <w:rPr>
          <w:sz w:val="21"/>
          <w:szCs w:val="21"/>
        </w:rPr>
      </w:pPr>
      <w:r w:rsidRPr="00D03CEB">
        <w:rPr>
          <w:rFonts w:hint="eastAsia"/>
          <w:sz w:val="21"/>
          <w:szCs w:val="21"/>
        </w:rPr>
        <w:t>固件</w:t>
      </w:r>
      <w:proofErr w:type="gramStart"/>
      <w:r w:rsidRPr="00D03CEB">
        <w:rPr>
          <w:rFonts w:hint="eastAsia"/>
          <w:sz w:val="21"/>
          <w:szCs w:val="21"/>
        </w:rPr>
        <w:t>侧对于</w:t>
      </w:r>
      <w:proofErr w:type="gramEnd"/>
      <w:r w:rsidRPr="00D03CEB">
        <w:rPr>
          <w:rFonts w:hint="eastAsia"/>
          <w:sz w:val="21"/>
          <w:szCs w:val="21"/>
        </w:rPr>
        <w:t>通信过程中出现的丢包、误码等工况具有容错机制。</w:t>
      </w:r>
    </w:p>
    <w:p w:rsidR="00F64319" w:rsidRPr="00F64319" w:rsidRDefault="00F64319" w:rsidP="00F64319">
      <w:pPr>
        <w:pStyle w:val="a3"/>
        <w:numPr>
          <w:ilvl w:val="0"/>
          <w:numId w:val="14"/>
        </w:numPr>
        <w:spacing w:line="480" w:lineRule="exact"/>
        <w:ind w:left="1162" w:firstLineChars="0"/>
        <w:rPr>
          <w:sz w:val="21"/>
          <w:szCs w:val="21"/>
        </w:rPr>
      </w:pPr>
      <w:proofErr w:type="gramStart"/>
      <w:r>
        <w:rPr>
          <w:rFonts w:hint="eastAsia"/>
          <w:sz w:val="21"/>
          <w:szCs w:val="21"/>
        </w:rPr>
        <w:t>固件侧应实现</w:t>
      </w:r>
      <w:proofErr w:type="gramEnd"/>
      <w:r>
        <w:rPr>
          <w:rFonts w:hint="eastAsia"/>
          <w:sz w:val="21"/>
          <w:szCs w:val="21"/>
        </w:rPr>
        <w:t>电池电量的监测和显示功能。</w:t>
      </w:r>
    </w:p>
    <w:p w:rsidR="00FF01BE" w:rsidRDefault="00D10B43" w:rsidP="00FF01BE">
      <w:pPr>
        <w:pStyle w:val="a3"/>
        <w:numPr>
          <w:ilvl w:val="1"/>
          <w:numId w:val="2"/>
        </w:numPr>
        <w:spacing w:line="480" w:lineRule="exact"/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便携式一体机</w:t>
      </w:r>
      <w:r w:rsidR="00A7266D">
        <w:rPr>
          <w:rFonts w:hint="eastAsia"/>
          <w:sz w:val="21"/>
          <w:szCs w:val="21"/>
        </w:rPr>
        <w:t>硬件</w:t>
      </w:r>
      <w:r w:rsidR="00FF01BE">
        <w:rPr>
          <w:rFonts w:hint="eastAsia"/>
          <w:sz w:val="21"/>
          <w:szCs w:val="21"/>
        </w:rPr>
        <w:t>功能要求</w:t>
      </w:r>
    </w:p>
    <w:p w:rsidR="00FF01BE" w:rsidRDefault="00FF01BE" w:rsidP="00FF01BE">
      <w:pPr>
        <w:pStyle w:val="a3"/>
        <w:ind w:left="442" w:firstLineChars="0" w:firstLine="0"/>
        <w:jc w:val="center"/>
        <w:rPr>
          <w:sz w:val="21"/>
          <w:szCs w:val="21"/>
        </w:rPr>
      </w:pPr>
      <w:r w:rsidRPr="00FF01BE">
        <w:rPr>
          <w:noProof/>
          <w:sz w:val="21"/>
          <w:szCs w:val="21"/>
        </w:rPr>
        <w:drawing>
          <wp:inline distT="0" distB="0" distL="0" distR="0">
            <wp:extent cx="2066332" cy="1731655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503" cy="173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1BE" w:rsidRDefault="00FF01BE" w:rsidP="00632E56">
      <w:pPr>
        <w:pStyle w:val="a3"/>
        <w:numPr>
          <w:ilvl w:val="0"/>
          <w:numId w:val="19"/>
        </w:numPr>
        <w:spacing w:line="480" w:lineRule="exact"/>
        <w:ind w:left="799" w:firstLineChars="0" w:hanging="357"/>
        <w:rPr>
          <w:sz w:val="21"/>
          <w:szCs w:val="21"/>
        </w:rPr>
      </w:pPr>
      <w:r>
        <w:rPr>
          <w:rFonts w:hint="eastAsia"/>
          <w:sz w:val="21"/>
          <w:szCs w:val="21"/>
        </w:rPr>
        <w:t>采用便携式一体机，内置锂电池供电，续航时间＞</w:t>
      </w:r>
      <w:r w:rsidR="00F64319"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</w:rPr>
        <w:t>H</w:t>
      </w:r>
      <w:r>
        <w:rPr>
          <w:rFonts w:hint="eastAsia"/>
          <w:sz w:val="21"/>
          <w:szCs w:val="21"/>
        </w:rPr>
        <w:t>，且可实现市电供电；</w:t>
      </w:r>
    </w:p>
    <w:p w:rsidR="00FF01BE" w:rsidRDefault="00FF01BE" w:rsidP="00632E56">
      <w:pPr>
        <w:pStyle w:val="a3"/>
        <w:numPr>
          <w:ilvl w:val="0"/>
          <w:numId w:val="19"/>
        </w:numPr>
        <w:spacing w:line="480" w:lineRule="exact"/>
        <w:ind w:left="799" w:firstLineChars="0" w:hanging="357"/>
        <w:rPr>
          <w:sz w:val="21"/>
          <w:szCs w:val="21"/>
        </w:rPr>
      </w:pPr>
      <w:r>
        <w:rPr>
          <w:rFonts w:hint="eastAsia"/>
          <w:sz w:val="21"/>
          <w:szCs w:val="21"/>
        </w:rPr>
        <w:t>系统所有</w:t>
      </w:r>
      <w:r w:rsidRPr="00FF01BE">
        <w:rPr>
          <w:rFonts w:hint="eastAsia"/>
          <w:sz w:val="21"/>
          <w:szCs w:val="21"/>
        </w:rPr>
        <w:t>传感器</w:t>
      </w:r>
      <w:r w:rsidR="001D33A1">
        <w:rPr>
          <w:rFonts w:hint="eastAsia"/>
          <w:sz w:val="21"/>
          <w:szCs w:val="21"/>
        </w:rPr>
        <w:t>节点（最大</w:t>
      </w:r>
      <w:r w:rsidR="001D33A1">
        <w:rPr>
          <w:rFonts w:hint="eastAsia"/>
          <w:sz w:val="21"/>
          <w:szCs w:val="21"/>
        </w:rPr>
        <w:t>16</w:t>
      </w:r>
      <w:r w:rsidR="001D33A1">
        <w:rPr>
          <w:rFonts w:hint="eastAsia"/>
          <w:sz w:val="21"/>
          <w:szCs w:val="21"/>
        </w:rPr>
        <w:t>个节点）</w:t>
      </w:r>
      <w:r w:rsidRPr="00FF01BE">
        <w:rPr>
          <w:rFonts w:hint="eastAsia"/>
          <w:sz w:val="21"/>
          <w:szCs w:val="21"/>
        </w:rPr>
        <w:t>的数据在</w:t>
      </w:r>
      <w:r w:rsidR="001D33A1">
        <w:rPr>
          <w:rFonts w:hint="eastAsia"/>
          <w:sz w:val="21"/>
          <w:szCs w:val="21"/>
        </w:rPr>
        <w:t>1</w:t>
      </w:r>
      <w:r w:rsidRPr="00FF01BE">
        <w:rPr>
          <w:rFonts w:hint="eastAsia"/>
          <w:sz w:val="21"/>
          <w:szCs w:val="21"/>
        </w:rPr>
        <w:t>S</w:t>
      </w:r>
      <w:r>
        <w:rPr>
          <w:rFonts w:hint="eastAsia"/>
          <w:sz w:val="21"/>
          <w:szCs w:val="21"/>
        </w:rPr>
        <w:t>内完成数据采集并显示刷新</w:t>
      </w:r>
      <w:r w:rsidR="00F64319">
        <w:rPr>
          <w:rFonts w:hint="eastAsia"/>
          <w:sz w:val="21"/>
          <w:szCs w:val="21"/>
        </w:rPr>
        <w:t>；</w:t>
      </w:r>
    </w:p>
    <w:p w:rsidR="00F64319" w:rsidRDefault="00F64319" w:rsidP="00632E56">
      <w:pPr>
        <w:pStyle w:val="a3"/>
        <w:numPr>
          <w:ilvl w:val="0"/>
          <w:numId w:val="19"/>
        </w:numPr>
        <w:spacing w:line="480" w:lineRule="exact"/>
        <w:ind w:left="799" w:firstLineChars="0" w:hanging="357"/>
        <w:rPr>
          <w:sz w:val="21"/>
          <w:szCs w:val="21"/>
        </w:rPr>
      </w:pPr>
      <w:r>
        <w:rPr>
          <w:rFonts w:hint="eastAsia"/>
          <w:sz w:val="21"/>
          <w:szCs w:val="21"/>
        </w:rPr>
        <w:t>系统所有节点工况</w:t>
      </w:r>
      <w:r w:rsidR="001D33A1">
        <w:rPr>
          <w:rFonts w:hint="eastAsia"/>
          <w:sz w:val="21"/>
          <w:szCs w:val="21"/>
        </w:rPr>
        <w:t>实时数据</w:t>
      </w:r>
      <w:r>
        <w:rPr>
          <w:rFonts w:hint="eastAsia"/>
          <w:sz w:val="21"/>
          <w:szCs w:val="21"/>
        </w:rPr>
        <w:t>（通信丢包率、电池电量的统计等）信息的展示功能</w:t>
      </w:r>
      <w:r w:rsidR="00F97CBE">
        <w:rPr>
          <w:rFonts w:hint="eastAsia"/>
          <w:sz w:val="21"/>
          <w:szCs w:val="21"/>
        </w:rPr>
        <w:t>；</w:t>
      </w:r>
    </w:p>
    <w:p w:rsidR="00F97CBE" w:rsidRDefault="00F97CBE" w:rsidP="00632E56">
      <w:pPr>
        <w:pStyle w:val="a3"/>
        <w:numPr>
          <w:ilvl w:val="0"/>
          <w:numId w:val="19"/>
        </w:numPr>
        <w:spacing w:line="480" w:lineRule="exact"/>
        <w:ind w:left="799" w:firstLineChars="0" w:hanging="357"/>
        <w:rPr>
          <w:sz w:val="21"/>
          <w:szCs w:val="21"/>
        </w:rPr>
      </w:pPr>
      <w:r>
        <w:rPr>
          <w:rFonts w:hint="eastAsia"/>
          <w:sz w:val="21"/>
          <w:szCs w:val="21"/>
        </w:rPr>
        <w:t>外形尺寸要求：不大于</w:t>
      </w:r>
      <w:r>
        <w:rPr>
          <w:rFonts w:hint="eastAsia"/>
          <w:sz w:val="21"/>
          <w:szCs w:val="21"/>
        </w:rPr>
        <w:t>280mm*350mm*180mm</w:t>
      </w:r>
      <w:r w:rsidR="001D33A1">
        <w:rPr>
          <w:rFonts w:hint="eastAsia"/>
          <w:sz w:val="21"/>
          <w:szCs w:val="21"/>
        </w:rPr>
        <w:t>，可使用工模外壳；</w:t>
      </w:r>
    </w:p>
    <w:p w:rsidR="001D33A1" w:rsidRDefault="001D33A1" w:rsidP="00632E56">
      <w:pPr>
        <w:pStyle w:val="a3"/>
        <w:numPr>
          <w:ilvl w:val="0"/>
          <w:numId w:val="19"/>
        </w:numPr>
        <w:spacing w:line="480" w:lineRule="exact"/>
        <w:ind w:left="799" w:firstLineChars="0" w:hanging="357"/>
        <w:rPr>
          <w:sz w:val="21"/>
          <w:szCs w:val="21"/>
        </w:rPr>
      </w:pPr>
      <w:r>
        <w:rPr>
          <w:rFonts w:hint="eastAsia"/>
          <w:sz w:val="21"/>
          <w:szCs w:val="21"/>
        </w:rPr>
        <w:t>一体机工作温度要求：</w:t>
      </w:r>
      <w:r>
        <w:rPr>
          <w:rFonts w:hint="eastAsia"/>
          <w:sz w:val="21"/>
          <w:szCs w:val="21"/>
        </w:rPr>
        <w:t>-20</w:t>
      </w:r>
      <w:r>
        <w:rPr>
          <w:rFonts w:hint="eastAsia"/>
          <w:sz w:val="21"/>
          <w:szCs w:val="21"/>
        </w:rPr>
        <w:t>℃</w:t>
      </w:r>
      <w:r>
        <w:rPr>
          <w:rFonts w:hint="eastAsia"/>
          <w:sz w:val="21"/>
          <w:szCs w:val="21"/>
        </w:rPr>
        <w:t>~+60</w:t>
      </w:r>
      <w:r>
        <w:rPr>
          <w:rFonts w:hint="eastAsia"/>
          <w:sz w:val="21"/>
          <w:szCs w:val="21"/>
        </w:rPr>
        <w:t>℃；</w:t>
      </w:r>
    </w:p>
    <w:p w:rsidR="001D33A1" w:rsidRDefault="001D33A1" w:rsidP="00632E56">
      <w:pPr>
        <w:pStyle w:val="a3"/>
        <w:numPr>
          <w:ilvl w:val="0"/>
          <w:numId w:val="19"/>
        </w:numPr>
        <w:spacing w:line="480" w:lineRule="exact"/>
        <w:ind w:left="799" w:firstLineChars="0" w:hanging="357"/>
        <w:rPr>
          <w:sz w:val="21"/>
          <w:szCs w:val="21"/>
        </w:rPr>
      </w:pPr>
      <w:r>
        <w:rPr>
          <w:rFonts w:hint="eastAsia"/>
          <w:sz w:val="21"/>
          <w:szCs w:val="21"/>
        </w:rPr>
        <w:t>显示器要求：</w:t>
      </w:r>
      <w:r w:rsidRPr="001D33A1">
        <w:rPr>
          <w:sz w:val="21"/>
          <w:szCs w:val="21"/>
        </w:rPr>
        <w:t>7</w:t>
      </w:r>
      <w:proofErr w:type="gramStart"/>
      <w:r w:rsidRPr="001D33A1">
        <w:rPr>
          <w:sz w:val="21"/>
          <w:szCs w:val="21"/>
        </w:rPr>
        <w:t>”</w:t>
      </w:r>
      <w:proofErr w:type="gramEnd"/>
      <w:r w:rsidRPr="001D33A1">
        <w:rPr>
          <w:sz w:val="21"/>
          <w:szCs w:val="21"/>
        </w:rPr>
        <w:t xml:space="preserve"> 16:9 TFT LCD</w:t>
      </w:r>
      <w:r w:rsidR="00A7266D">
        <w:rPr>
          <w:rFonts w:hint="eastAsia"/>
          <w:sz w:val="21"/>
          <w:szCs w:val="21"/>
        </w:rPr>
        <w:t>电容触摸</w:t>
      </w:r>
      <w:r w:rsidRPr="001D33A1">
        <w:rPr>
          <w:sz w:val="21"/>
          <w:szCs w:val="21"/>
        </w:rPr>
        <w:t>屏</w:t>
      </w:r>
      <w:r w:rsidR="00A7266D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分辨率</w:t>
      </w:r>
      <w:r>
        <w:rPr>
          <w:color w:val="000000"/>
          <w:sz w:val="18"/>
          <w:szCs w:val="18"/>
        </w:rPr>
        <w:t>1024</w:t>
      </w:r>
      <w:r>
        <w:rPr>
          <w:rStyle w:val="font2"/>
          <w:color w:val="000000"/>
          <w:sz w:val="18"/>
          <w:szCs w:val="18"/>
        </w:rPr>
        <w:t>×600</w:t>
      </w:r>
      <w:r w:rsidR="00A7266D">
        <w:rPr>
          <w:rStyle w:val="font2"/>
          <w:rFonts w:hint="eastAsia"/>
          <w:color w:val="000000"/>
          <w:sz w:val="18"/>
          <w:szCs w:val="18"/>
        </w:rPr>
        <w:t>以上即可</w:t>
      </w:r>
      <w:r w:rsidR="00D10B43">
        <w:rPr>
          <w:rStyle w:val="font2"/>
          <w:rFonts w:hint="eastAsia"/>
          <w:color w:val="000000"/>
          <w:sz w:val="18"/>
          <w:szCs w:val="18"/>
        </w:rPr>
        <w:t>。</w:t>
      </w:r>
    </w:p>
    <w:p w:rsidR="004D06AD" w:rsidRDefault="00A7266D" w:rsidP="004D06AD">
      <w:pPr>
        <w:pStyle w:val="a3"/>
        <w:numPr>
          <w:ilvl w:val="1"/>
          <w:numId w:val="2"/>
        </w:numPr>
        <w:spacing w:line="480" w:lineRule="exact"/>
        <w:ind w:left="442" w:firstLineChars="0" w:hanging="442"/>
      </w:pPr>
      <w:r>
        <w:rPr>
          <w:rFonts w:hint="eastAsia"/>
        </w:rPr>
        <w:t>系统</w:t>
      </w:r>
      <w:r w:rsidR="004D06AD" w:rsidRPr="004D06AD">
        <w:rPr>
          <w:rFonts w:hint="eastAsia"/>
        </w:rPr>
        <w:t>工作流程</w:t>
      </w:r>
      <w:r w:rsidR="00A7793B">
        <w:rPr>
          <w:rFonts w:hint="eastAsia"/>
        </w:rPr>
        <w:t>简介</w:t>
      </w:r>
    </w:p>
    <w:p w:rsidR="004D06AD" w:rsidRDefault="004D06AD" w:rsidP="004D06AD">
      <w:pPr>
        <w:pStyle w:val="a3"/>
        <w:spacing w:line="480" w:lineRule="exact"/>
        <w:ind w:left="442" w:firstLineChars="0" w:firstLine="0"/>
        <w:rPr>
          <w:sz w:val="21"/>
          <w:szCs w:val="21"/>
        </w:rPr>
      </w:pPr>
      <w:r w:rsidRPr="004D06AD">
        <w:rPr>
          <w:rFonts w:hint="eastAsia"/>
          <w:sz w:val="21"/>
          <w:szCs w:val="21"/>
        </w:rPr>
        <w:t>系统</w:t>
      </w:r>
      <w:r>
        <w:rPr>
          <w:rFonts w:hint="eastAsia"/>
          <w:sz w:val="21"/>
          <w:szCs w:val="21"/>
        </w:rPr>
        <w:t>工作时通过无线传输方式，实时采集各节点下传感器的测量数据，并在软件进行数据展示和存储，并在超值时触发声光报警装置。</w:t>
      </w:r>
    </w:p>
    <w:p w:rsidR="004D06AD" w:rsidRPr="004D06AD" w:rsidRDefault="00EE0FEA" w:rsidP="004D06AD">
      <w:pPr>
        <w:spacing w:line="480" w:lineRule="exact"/>
        <w:rPr>
          <w:sz w:val="21"/>
          <w:szCs w:val="21"/>
        </w:rPr>
      </w:pPr>
      <w:r w:rsidRPr="00EE0FEA">
        <w:rPr>
          <w:noProof/>
        </w:rPr>
        <w:pict>
          <v:rect id="_x0000_s1027" style="position:absolute;left:0;text-align:left;margin-left:169.7pt;margin-top:4.3pt;width:77.55pt;height:25.85pt;z-index:251658240">
            <v:textbox>
              <w:txbxContent>
                <w:p w:rsidR="004D06AD" w:rsidRPr="004D06AD" w:rsidRDefault="004D06AD" w:rsidP="004D06AD">
                  <w:pPr>
                    <w:jc w:val="center"/>
                    <w:rPr>
                      <w:sz w:val="21"/>
                      <w:szCs w:val="21"/>
                    </w:rPr>
                  </w:pPr>
                  <w:r w:rsidRPr="004D06AD">
                    <w:rPr>
                      <w:rFonts w:hint="eastAsia"/>
                      <w:sz w:val="21"/>
                      <w:szCs w:val="21"/>
                    </w:rPr>
                    <w:t>开始</w:t>
                  </w:r>
                </w:p>
              </w:txbxContent>
            </v:textbox>
          </v:rect>
        </w:pict>
      </w:r>
    </w:p>
    <w:p w:rsidR="004D06AD" w:rsidRDefault="00EE0FEA" w:rsidP="004D06AD">
      <w:pPr>
        <w:spacing w:line="480" w:lineRule="exact"/>
        <w:rPr>
          <w:sz w:val="21"/>
          <w:szCs w:val="21"/>
        </w:rPr>
      </w:pPr>
      <w:r>
        <w:rPr>
          <w:noProof/>
          <w:sz w:val="21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07.85pt;margin-top:6.15pt;width:0;height:19.7pt;z-index:251659264" o:connectortype="straight">
            <v:stroke endarrow="block"/>
          </v:shape>
        </w:pict>
      </w:r>
    </w:p>
    <w:p w:rsidR="004D06AD" w:rsidRDefault="00EE0FEA" w:rsidP="004D06AD">
      <w:pPr>
        <w:spacing w:line="480" w:lineRule="exact"/>
        <w:rPr>
          <w:sz w:val="21"/>
          <w:szCs w:val="21"/>
        </w:rPr>
      </w:pPr>
      <w:r>
        <w:rPr>
          <w:noProof/>
          <w:sz w:val="21"/>
          <w:szCs w:val="21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9" type="#_x0000_t176" style="position:absolute;left:0;text-align:left;margin-left:84.1pt;margin-top:1.85pt;width:251.75pt;height:56pt;z-index:251660288">
            <v:textbox>
              <w:txbxContent>
                <w:p w:rsidR="004F2ACD" w:rsidRDefault="004F2ACD" w:rsidP="004F2ACD">
                  <w:pPr>
                    <w:pStyle w:val="a3"/>
                    <w:numPr>
                      <w:ilvl w:val="0"/>
                      <w:numId w:val="16"/>
                    </w:numPr>
                    <w:ind w:firstLineChars="0"/>
                    <w:rPr>
                      <w:sz w:val="21"/>
                      <w:szCs w:val="21"/>
                    </w:rPr>
                  </w:pPr>
                  <w:r w:rsidRPr="004F2ACD">
                    <w:rPr>
                      <w:rFonts w:hint="eastAsia"/>
                      <w:sz w:val="21"/>
                      <w:szCs w:val="21"/>
                    </w:rPr>
                    <w:t>节点与安装位置、传感器对应配置</w:t>
                  </w:r>
                  <w:r>
                    <w:rPr>
                      <w:rFonts w:hint="eastAsia"/>
                      <w:sz w:val="21"/>
                      <w:szCs w:val="21"/>
                    </w:rPr>
                    <w:t>；</w:t>
                  </w:r>
                </w:p>
                <w:p w:rsidR="004F2ACD" w:rsidRDefault="004F2ACD" w:rsidP="004F2ACD">
                  <w:pPr>
                    <w:pStyle w:val="a3"/>
                    <w:numPr>
                      <w:ilvl w:val="0"/>
                      <w:numId w:val="16"/>
                    </w:numPr>
                    <w:ind w:firstLineChars="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根据节点安装位置，在软件界面进行展示；</w:t>
                  </w:r>
                </w:p>
                <w:p w:rsidR="004F2ACD" w:rsidRPr="004F2ACD" w:rsidRDefault="004F2ACD" w:rsidP="004F2ACD">
                  <w:pPr>
                    <w:pStyle w:val="a3"/>
                    <w:numPr>
                      <w:ilvl w:val="0"/>
                      <w:numId w:val="16"/>
                    </w:numPr>
                    <w:ind w:firstLineChars="0"/>
                    <w:rPr>
                      <w:sz w:val="21"/>
                      <w:szCs w:val="21"/>
                    </w:rPr>
                  </w:pPr>
                  <w:r w:rsidRPr="004F2ACD">
                    <w:rPr>
                      <w:rFonts w:hint="eastAsia"/>
                      <w:sz w:val="21"/>
                      <w:szCs w:val="21"/>
                    </w:rPr>
                    <w:t>预警值及报警值的设置依据</w:t>
                  </w:r>
                  <w:r>
                    <w:rPr>
                      <w:rFonts w:hint="eastAsia"/>
                      <w:sz w:val="21"/>
                      <w:szCs w:val="21"/>
                    </w:rPr>
                    <w:t>行业标准设置。</w:t>
                  </w:r>
                </w:p>
              </w:txbxContent>
            </v:textbox>
          </v:shape>
        </w:pict>
      </w:r>
    </w:p>
    <w:p w:rsidR="004D06AD" w:rsidRDefault="004D06AD" w:rsidP="004D06AD">
      <w:pPr>
        <w:spacing w:line="480" w:lineRule="exact"/>
        <w:rPr>
          <w:sz w:val="21"/>
          <w:szCs w:val="21"/>
        </w:rPr>
      </w:pPr>
    </w:p>
    <w:p w:rsidR="004D06AD" w:rsidRDefault="00EE0FEA" w:rsidP="004D06AD">
      <w:pPr>
        <w:spacing w:line="480" w:lineRule="exact"/>
        <w:rPr>
          <w:sz w:val="21"/>
          <w:szCs w:val="21"/>
        </w:rPr>
      </w:pPr>
      <w:r>
        <w:rPr>
          <w:noProof/>
          <w:sz w:val="21"/>
          <w:szCs w:val="21"/>
        </w:rPr>
        <w:pict>
          <v:shape id="_x0000_s1031" type="#_x0000_t32" style="position:absolute;left:0;text-align:left;margin-left:207.85pt;margin-top:9.85pt;width:0;height:19.7pt;z-index:251662336" o:connectortype="straight">
            <v:stroke endarrow="block"/>
          </v:shape>
        </w:pict>
      </w:r>
    </w:p>
    <w:p w:rsidR="004D06AD" w:rsidRDefault="00EE0FEA" w:rsidP="004D06AD">
      <w:pPr>
        <w:spacing w:line="480" w:lineRule="exact"/>
        <w:rPr>
          <w:sz w:val="21"/>
          <w:szCs w:val="21"/>
        </w:rPr>
      </w:pPr>
      <w:r>
        <w:rPr>
          <w:noProof/>
          <w:sz w:val="21"/>
          <w:szCs w:val="21"/>
        </w:rPr>
        <w:pict>
          <v:shape id="_x0000_s1030" type="#_x0000_t176" style="position:absolute;left:0;text-align:left;margin-left:84.1pt;margin-top:5.55pt;width:262.75pt;height:59.35pt;z-index:251661312">
            <v:textbox>
              <w:txbxContent>
                <w:p w:rsidR="004F2ACD" w:rsidRDefault="004F2ACD" w:rsidP="004F2ACD">
                  <w:pPr>
                    <w:pStyle w:val="a3"/>
                    <w:numPr>
                      <w:ilvl w:val="0"/>
                      <w:numId w:val="17"/>
                    </w:numPr>
                    <w:ind w:firstLineChars="0"/>
                    <w:rPr>
                      <w:sz w:val="21"/>
                      <w:szCs w:val="21"/>
                    </w:rPr>
                  </w:pPr>
                  <w:r w:rsidRPr="004F2ACD">
                    <w:rPr>
                      <w:rFonts w:hint="eastAsia"/>
                      <w:sz w:val="21"/>
                      <w:szCs w:val="21"/>
                    </w:rPr>
                    <w:t>实时采集，</w:t>
                  </w:r>
                  <w:r w:rsidR="00D50BC9">
                    <w:rPr>
                      <w:rFonts w:hint="eastAsia"/>
                      <w:sz w:val="21"/>
                      <w:szCs w:val="21"/>
                    </w:rPr>
                    <w:t>主机</w:t>
                  </w:r>
                  <w:r w:rsidRPr="004F2ACD">
                    <w:rPr>
                      <w:rFonts w:hint="eastAsia"/>
                      <w:sz w:val="21"/>
                      <w:szCs w:val="21"/>
                    </w:rPr>
                    <w:t>&lt;-&gt;</w:t>
                  </w:r>
                  <w:r w:rsidRPr="004F2ACD">
                    <w:rPr>
                      <w:rFonts w:hint="eastAsia"/>
                      <w:sz w:val="21"/>
                      <w:szCs w:val="21"/>
                    </w:rPr>
                    <w:t>无线协调器</w:t>
                  </w:r>
                  <w:r w:rsidRPr="004F2ACD">
                    <w:rPr>
                      <w:rFonts w:hint="eastAsia"/>
                      <w:sz w:val="21"/>
                      <w:szCs w:val="21"/>
                    </w:rPr>
                    <w:t>&lt;-&gt;</w:t>
                  </w:r>
                  <w:r w:rsidRPr="004F2ACD">
                    <w:rPr>
                      <w:rFonts w:hint="eastAsia"/>
                      <w:sz w:val="21"/>
                      <w:szCs w:val="21"/>
                    </w:rPr>
                    <w:t>节点</w:t>
                  </w:r>
                  <w:r w:rsidRPr="004F2ACD">
                    <w:rPr>
                      <w:rFonts w:hint="eastAsia"/>
                      <w:sz w:val="21"/>
                      <w:szCs w:val="21"/>
                    </w:rPr>
                    <w:t>&lt;-&gt;</w:t>
                  </w:r>
                  <w:r w:rsidRPr="004F2ACD">
                    <w:rPr>
                      <w:rFonts w:hint="eastAsia"/>
                      <w:sz w:val="21"/>
                      <w:szCs w:val="21"/>
                    </w:rPr>
                    <w:t>传感器</w:t>
                  </w:r>
                  <w:r w:rsidR="00D50BC9">
                    <w:rPr>
                      <w:rFonts w:hint="eastAsia"/>
                      <w:sz w:val="21"/>
                      <w:szCs w:val="21"/>
                    </w:rPr>
                    <w:t>/</w:t>
                  </w:r>
                  <w:r w:rsidR="00D50BC9">
                    <w:rPr>
                      <w:rFonts w:hint="eastAsia"/>
                      <w:sz w:val="21"/>
                      <w:szCs w:val="21"/>
                    </w:rPr>
                    <w:t>声光报警器</w:t>
                  </w:r>
                  <w:r>
                    <w:rPr>
                      <w:rFonts w:hint="eastAsia"/>
                      <w:sz w:val="21"/>
                      <w:szCs w:val="21"/>
                    </w:rPr>
                    <w:t>；</w:t>
                  </w:r>
                </w:p>
                <w:p w:rsidR="004F2ACD" w:rsidRDefault="004F2ACD" w:rsidP="004F2ACD">
                  <w:pPr>
                    <w:pStyle w:val="a3"/>
                    <w:numPr>
                      <w:ilvl w:val="0"/>
                      <w:numId w:val="17"/>
                    </w:numPr>
                    <w:ind w:firstLineChars="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对节点采用</w:t>
                  </w:r>
                  <w:proofErr w:type="gramStart"/>
                  <w:r>
                    <w:rPr>
                      <w:rFonts w:hint="eastAsia"/>
                      <w:sz w:val="21"/>
                      <w:szCs w:val="21"/>
                    </w:rPr>
                    <w:t>询采方式</w:t>
                  </w:r>
                  <w:proofErr w:type="gramEnd"/>
                  <w:r>
                    <w:rPr>
                      <w:rFonts w:hint="eastAsia"/>
                      <w:sz w:val="21"/>
                      <w:szCs w:val="21"/>
                    </w:rPr>
                    <w:t>进行数据采集；</w:t>
                  </w:r>
                </w:p>
                <w:p w:rsidR="004F2ACD" w:rsidRPr="004F2ACD" w:rsidRDefault="004F2ACD" w:rsidP="004F2ACD">
                  <w:pPr>
                    <w:pStyle w:val="a3"/>
                    <w:numPr>
                      <w:ilvl w:val="0"/>
                      <w:numId w:val="17"/>
                    </w:numPr>
                    <w:ind w:firstLineChars="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通信过程中容错机制处理</w:t>
                  </w:r>
                  <w:r w:rsidR="00E612A9">
                    <w:rPr>
                      <w:rFonts w:hint="eastAsia"/>
                      <w:sz w:val="21"/>
                      <w:szCs w:val="21"/>
                    </w:rPr>
                    <w:t>，并保证采用速率</w:t>
                  </w:r>
                  <w:r>
                    <w:rPr>
                      <w:rFonts w:hint="eastAsia"/>
                      <w:sz w:val="21"/>
                      <w:szCs w:val="21"/>
                    </w:rPr>
                    <w:t>。</w:t>
                  </w:r>
                </w:p>
              </w:txbxContent>
            </v:textbox>
          </v:shape>
        </w:pict>
      </w:r>
    </w:p>
    <w:p w:rsidR="004D06AD" w:rsidRDefault="00EE0FEA" w:rsidP="004D06AD">
      <w:pPr>
        <w:spacing w:line="480" w:lineRule="exact"/>
        <w:rPr>
          <w:sz w:val="21"/>
          <w:szCs w:val="21"/>
        </w:rPr>
      </w:pPr>
      <w:r>
        <w:rPr>
          <w:noProof/>
          <w:sz w:val="21"/>
          <w:szCs w:val="21"/>
        </w:rPr>
        <w:pict>
          <v:shape id="_x0000_s1039" type="#_x0000_t32" style="position:absolute;left:0;text-align:left;margin-left:56pt;margin-top:14.55pt;width:.05pt;height:1in;flip:y;z-index:251666432" o:connectortype="straight"/>
        </w:pict>
      </w:r>
      <w:r>
        <w:rPr>
          <w:noProof/>
          <w:sz w:val="21"/>
          <w:szCs w:val="21"/>
        </w:rPr>
        <w:pict>
          <v:shape id="_x0000_s1040" type="#_x0000_t32" style="position:absolute;left:0;text-align:left;margin-left:56.05pt;margin-top:14.55pt;width:28.05pt;height:.05pt;z-index:251667456" o:connectortype="straight">
            <v:stroke endarrow="block"/>
          </v:shape>
        </w:pict>
      </w:r>
    </w:p>
    <w:p w:rsidR="004D06AD" w:rsidRDefault="00EE0FEA" w:rsidP="004D06AD">
      <w:pPr>
        <w:spacing w:line="480" w:lineRule="exact"/>
        <w:rPr>
          <w:sz w:val="21"/>
          <w:szCs w:val="21"/>
        </w:rPr>
      </w:pPr>
      <w:r>
        <w:rPr>
          <w:noProof/>
          <w:sz w:val="21"/>
          <w:szCs w:val="21"/>
        </w:rPr>
        <w:pict>
          <v:shape id="_x0000_s1034" type="#_x0000_t32" style="position:absolute;left:0;text-align:left;margin-left:207.85pt;margin-top:16.9pt;width:0;height:19.7pt;z-index:251664384" o:connectortype="straight">
            <v:stroke endarrow="block"/>
          </v:shape>
        </w:pict>
      </w:r>
    </w:p>
    <w:p w:rsidR="004D06AD" w:rsidRDefault="00EE0FEA" w:rsidP="004D06AD">
      <w:pPr>
        <w:spacing w:line="480" w:lineRule="exact"/>
        <w:rPr>
          <w:sz w:val="21"/>
          <w:szCs w:val="21"/>
        </w:rPr>
      </w:pPr>
      <w:r>
        <w:rPr>
          <w:noProof/>
          <w:sz w:val="21"/>
          <w:szCs w:val="21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3" type="#_x0000_t110" style="position:absolute;left:0;text-align:left;margin-left:56pt;margin-top:12.6pt;width:307.5pt;height:51.45pt;z-index:251663360">
            <v:textbox>
              <w:txbxContent>
                <w:p w:rsidR="004F2ACD" w:rsidRDefault="00516C75">
                  <w:r>
                    <w:rPr>
                      <w:rFonts w:hint="eastAsia"/>
                    </w:rPr>
                    <w:t>测</w:t>
                  </w:r>
                  <w:r w:rsidR="004F2ACD">
                    <w:rPr>
                      <w:rFonts w:hint="eastAsia"/>
                    </w:rPr>
                    <w:t>值与</w:t>
                  </w:r>
                  <w:r>
                    <w:rPr>
                      <w:rFonts w:hint="eastAsia"/>
                    </w:rPr>
                    <w:t>预警值、报警值</w:t>
                  </w:r>
                  <w:r w:rsidR="004F2ACD">
                    <w:rPr>
                      <w:rFonts w:hint="eastAsia"/>
                    </w:rPr>
                    <w:t>对比</w:t>
                  </w:r>
                </w:p>
              </w:txbxContent>
            </v:textbox>
          </v:shape>
        </w:pict>
      </w:r>
    </w:p>
    <w:p w:rsidR="004F2ACD" w:rsidRDefault="004F2ACD" w:rsidP="004D06AD">
      <w:pPr>
        <w:spacing w:line="480" w:lineRule="exact"/>
        <w:rPr>
          <w:sz w:val="21"/>
          <w:szCs w:val="21"/>
        </w:rPr>
      </w:pPr>
    </w:p>
    <w:p w:rsidR="004F2ACD" w:rsidRDefault="00EE0FEA" w:rsidP="004D06AD">
      <w:pPr>
        <w:spacing w:line="480" w:lineRule="exact"/>
        <w:rPr>
          <w:sz w:val="21"/>
          <w:szCs w:val="21"/>
        </w:rPr>
      </w:pPr>
      <w:r>
        <w:rPr>
          <w:noProof/>
          <w:sz w:val="21"/>
          <w:szCs w:val="21"/>
        </w:rPr>
        <w:pict>
          <v:shape id="_x0000_s1045" type="#_x0000_t32" style="position:absolute;left:0;text-align:left;margin-left:207.85pt;margin-top:16.05pt;width:0;height:19.7pt;z-index:251669504" o:connectortype="straight">
            <v:stroke endarrow="block"/>
          </v:shape>
        </w:pict>
      </w:r>
    </w:p>
    <w:p w:rsidR="00516C75" w:rsidRDefault="00EE0FEA" w:rsidP="004D06AD">
      <w:pPr>
        <w:spacing w:line="480" w:lineRule="exact"/>
        <w:rPr>
          <w:sz w:val="21"/>
          <w:szCs w:val="21"/>
        </w:rPr>
      </w:pPr>
      <w:r>
        <w:rPr>
          <w:noProof/>
          <w:sz w:val="21"/>
          <w:szCs w:val="21"/>
        </w:rPr>
        <w:pict>
          <v:shape id="_x0000_s1044" type="#_x0000_t176" style="position:absolute;left:0;text-align:left;margin-left:91.4pt;margin-top:13.6pt;width:237.65pt;height:41.4pt;z-index:251668480">
            <v:textbox>
              <w:txbxContent>
                <w:p w:rsidR="00E612A9" w:rsidRDefault="00E612A9" w:rsidP="00E612A9">
                  <w:pPr>
                    <w:pStyle w:val="a3"/>
                    <w:numPr>
                      <w:ilvl w:val="0"/>
                      <w:numId w:val="18"/>
                    </w:numPr>
                    <w:ind w:firstLineChars="0"/>
                  </w:pPr>
                  <w:r>
                    <w:rPr>
                      <w:rFonts w:hint="eastAsia"/>
                    </w:rPr>
                    <w:t>根据判断值进行预警、报警操作。</w:t>
                  </w:r>
                </w:p>
                <w:p w:rsidR="00E612A9" w:rsidRDefault="00E612A9" w:rsidP="00E612A9">
                  <w:pPr>
                    <w:pStyle w:val="a3"/>
                    <w:numPr>
                      <w:ilvl w:val="0"/>
                      <w:numId w:val="18"/>
                    </w:numPr>
                    <w:ind w:firstLineChars="0"/>
                  </w:pPr>
                  <w:r>
                    <w:rPr>
                      <w:rFonts w:hint="eastAsia"/>
                    </w:rPr>
                    <w:t>数据、报表打印。</w:t>
                  </w:r>
                </w:p>
              </w:txbxContent>
            </v:textbox>
          </v:shape>
        </w:pict>
      </w:r>
    </w:p>
    <w:p w:rsidR="00516C75" w:rsidRDefault="00516C75" w:rsidP="004D06AD">
      <w:pPr>
        <w:spacing w:line="480" w:lineRule="exact"/>
        <w:rPr>
          <w:sz w:val="21"/>
          <w:szCs w:val="21"/>
        </w:rPr>
      </w:pPr>
    </w:p>
    <w:p w:rsidR="00E612A9" w:rsidRPr="004D06AD" w:rsidRDefault="00E612A9" w:rsidP="004D06AD">
      <w:pPr>
        <w:spacing w:line="480" w:lineRule="exact"/>
        <w:rPr>
          <w:sz w:val="21"/>
          <w:szCs w:val="21"/>
        </w:rPr>
      </w:pPr>
    </w:p>
    <w:p w:rsidR="003175A2" w:rsidRDefault="00A7266D" w:rsidP="008C38F3">
      <w:pPr>
        <w:pStyle w:val="a3"/>
        <w:numPr>
          <w:ilvl w:val="1"/>
          <w:numId w:val="2"/>
        </w:numPr>
        <w:spacing w:line="480" w:lineRule="exact"/>
        <w:ind w:left="442" w:firstLineChars="0" w:hanging="442"/>
      </w:pPr>
      <w:r w:rsidRPr="00A7266D">
        <w:rPr>
          <w:rFonts w:hint="eastAsia"/>
        </w:rPr>
        <w:t>便携式一体机</w:t>
      </w:r>
      <w:r>
        <w:rPr>
          <w:rFonts w:hint="eastAsia"/>
        </w:rPr>
        <w:t>软件</w:t>
      </w:r>
      <w:r w:rsidR="003175A2">
        <w:rPr>
          <w:rFonts w:hint="eastAsia"/>
        </w:rPr>
        <w:t>框图</w:t>
      </w:r>
    </w:p>
    <w:p w:rsidR="00FA0A58" w:rsidRDefault="00FA0A58" w:rsidP="00C81EDA">
      <w:pPr>
        <w:pStyle w:val="a3"/>
        <w:ind w:left="440" w:firstLineChars="0" w:firstLine="0"/>
        <w:jc w:val="center"/>
      </w:pPr>
      <w:r>
        <w:rPr>
          <w:noProof/>
        </w:rPr>
        <w:drawing>
          <wp:inline distT="0" distB="0" distL="0" distR="0">
            <wp:extent cx="3657600" cy="1819275"/>
            <wp:effectExtent l="0" t="0" r="0" b="9525"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50C" w:rsidRPr="008D0A93" w:rsidRDefault="00F0450C" w:rsidP="008D0A93">
      <w:pPr>
        <w:numPr>
          <w:ilvl w:val="0"/>
          <w:numId w:val="7"/>
        </w:numPr>
        <w:spacing w:line="480" w:lineRule="exact"/>
        <w:ind w:left="902"/>
        <w:rPr>
          <w:rFonts w:ascii="Times" w:hAnsi="Times" w:cs="Times"/>
          <w:color w:val="262626"/>
          <w:kern w:val="0"/>
          <w:sz w:val="21"/>
          <w:szCs w:val="21"/>
        </w:rPr>
      </w:pPr>
      <w:r w:rsidRPr="008D0A93">
        <w:rPr>
          <w:rFonts w:ascii="Times" w:hAnsi="Times" w:cs="Times" w:hint="eastAsia"/>
          <w:color w:val="262626"/>
          <w:kern w:val="0"/>
          <w:sz w:val="21"/>
          <w:szCs w:val="21"/>
        </w:rPr>
        <w:t>工程项目管理模块：实现对被监测工程项目的配置与管理。</w:t>
      </w:r>
    </w:p>
    <w:p w:rsidR="00F0450C" w:rsidRPr="008D0A93" w:rsidRDefault="00F0450C" w:rsidP="008D0A93">
      <w:pPr>
        <w:numPr>
          <w:ilvl w:val="0"/>
          <w:numId w:val="7"/>
        </w:numPr>
        <w:spacing w:line="480" w:lineRule="exact"/>
        <w:ind w:left="902"/>
        <w:rPr>
          <w:rFonts w:ascii="Times" w:hAnsi="Times" w:cs="Times"/>
          <w:color w:val="262626"/>
          <w:kern w:val="0"/>
          <w:sz w:val="21"/>
          <w:szCs w:val="21"/>
        </w:rPr>
      </w:pPr>
      <w:r w:rsidRPr="008D0A93">
        <w:rPr>
          <w:rFonts w:ascii="Times" w:hAnsi="Times" w:cs="Times" w:hint="eastAsia"/>
          <w:color w:val="262626"/>
          <w:kern w:val="0"/>
          <w:sz w:val="21"/>
          <w:szCs w:val="21"/>
        </w:rPr>
        <w:t>设备管理模块：实现对数据采集通信方式、传感器设备进行配置与管理。</w:t>
      </w:r>
    </w:p>
    <w:p w:rsidR="00F0450C" w:rsidRPr="008D0A93" w:rsidRDefault="00F0450C" w:rsidP="008D0A93">
      <w:pPr>
        <w:numPr>
          <w:ilvl w:val="0"/>
          <w:numId w:val="7"/>
        </w:numPr>
        <w:spacing w:line="480" w:lineRule="exact"/>
        <w:ind w:left="902"/>
        <w:rPr>
          <w:rFonts w:ascii="Times" w:hAnsi="Times" w:cs="Times"/>
          <w:color w:val="262626"/>
          <w:kern w:val="0"/>
          <w:sz w:val="21"/>
          <w:szCs w:val="21"/>
        </w:rPr>
      </w:pPr>
      <w:r w:rsidRPr="008D0A93">
        <w:rPr>
          <w:rFonts w:ascii="Times" w:hAnsi="Times" w:cs="Times" w:hint="eastAsia"/>
          <w:color w:val="262626"/>
          <w:kern w:val="0"/>
          <w:sz w:val="21"/>
          <w:szCs w:val="21"/>
        </w:rPr>
        <w:t>数据采集查询模块：实现数据实时采集、保存以及实时数据的展示与历史数据查询功能。</w:t>
      </w:r>
    </w:p>
    <w:p w:rsidR="00F0450C" w:rsidRPr="008D0A93" w:rsidRDefault="00F0450C" w:rsidP="008D0A93">
      <w:pPr>
        <w:numPr>
          <w:ilvl w:val="0"/>
          <w:numId w:val="7"/>
        </w:numPr>
        <w:spacing w:line="480" w:lineRule="exact"/>
        <w:ind w:left="902"/>
        <w:rPr>
          <w:rFonts w:ascii="Times" w:hAnsi="Times" w:cs="Times"/>
          <w:color w:val="262626"/>
          <w:kern w:val="0"/>
          <w:sz w:val="21"/>
          <w:szCs w:val="21"/>
        </w:rPr>
      </w:pPr>
      <w:r w:rsidRPr="008D0A93">
        <w:rPr>
          <w:rFonts w:ascii="Times" w:hAnsi="Times" w:cs="Times"/>
          <w:color w:val="262626"/>
          <w:kern w:val="0"/>
          <w:sz w:val="21"/>
          <w:szCs w:val="21"/>
        </w:rPr>
        <w:t>预警模块：实现预警阈值的配置及实时预警监控。</w:t>
      </w:r>
    </w:p>
    <w:p w:rsidR="00F0450C" w:rsidRPr="008D0A93" w:rsidRDefault="00F0450C" w:rsidP="008D0A93">
      <w:pPr>
        <w:numPr>
          <w:ilvl w:val="0"/>
          <w:numId w:val="7"/>
        </w:numPr>
        <w:spacing w:line="480" w:lineRule="exact"/>
        <w:ind w:left="902"/>
        <w:rPr>
          <w:rFonts w:ascii="Times" w:hAnsi="Times" w:cs="Times"/>
          <w:color w:val="262626"/>
          <w:kern w:val="0"/>
          <w:sz w:val="21"/>
          <w:szCs w:val="21"/>
        </w:rPr>
      </w:pPr>
      <w:r w:rsidRPr="008D0A93">
        <w:rPr>
          <w:rFonts w:ascii="Times" w:hAnsi="Times" w:cs="Times"/>
          <w:color w:val="262626"/>
          <w:kern w:val="0"/>
          <w:sz w:val="21"/>
          <w:szCs w:val="21"/>
        </w:rPr>
        <w:t>数据报告模块：实现监测报表产生及数据同步到其他平台的功能。</w:t>
      </w:r>
    </w:p>
    <w:p w:rsidR="00F0450C" w:rsidRDefault="00F0450C" w:rsidP="008D0A93">
      <w:pPr>
        <w:numPr>
          <w:ilvl w:val="0"/>
          <w:numId w:val="7"/>
        </w:numPr>
        <w:spacing w:line="480" w:lineRule="exact"/>
        <w:ind w:left="902"/>
        <w:rPr>
          <w:rFonts w:ascii="Times" w:hAnsi="Times" w:cs="Times"/>
          <w:color w:val="262626"/>
          <w:kern w:val="0"/>
          <w:sz w:val="21"/>
          <w:szCs w:val="21"/>
        </w:rPr>
      </w:pPr>
      <w:r w:rsidRPr="008D0A93">
        <w:rPr>
          <w:rFonts w:ascii="Times" w:hAnsi="Times" w:cs="Times"/>
          <w:color w:val="262626"/>
          <w:kern w:val="0"/>
          <w:sz w:val="21"/>
          <w:szCs w:val="21"/>
        </w:rPr>
        <w:t>系统管理模块：实现用户配置等其他功能。</w:t>
      </w:r>
    </w:p>
    <w:p w:rsidR="001D33A1" w:rsidRPr="008D0A93" w:rsidRDefault="001D33A1" w:rsidP="008D0A93">
      <w:pPr>
        <w:numPr>
          <w:ilvl w:val="0"/>
          <w:numId w:val="7"/>
        </w:numPr>
        <w:spacing w:line="480" w:lineRule="exact"/>
        <w:ind w:left="902"/>
        <w:rPr>
          <w:rFonts w:ascii="Times" w:hAnsi="Times" w:cs="Times"/>
          <w:color w:val="262626"/>
          <w:kern w:val="0"/>
          <w:sz w:val="21"/>
          <w:szCs w:val="21"/>
        </w:rPr>
      </w:pPr>
      <w:r>
        <w:rPr>
          <w:rFonts w:ascii="Times" w:hAnsi="Times" w:cs="Times" w:hint="eastAsia"/>
          <w:color w:val="262626"/>
          <w:kern w:val="0"/>
          <w:sz w:val="21"/>
          <w:szCs w:val="21"/>
        </w:rPr>
        <w:t>界面简洁、流畅即可，无特殊要求。</w:t>
      </w:r>
    </w:p>
    <w:p w:rsidR="003175A2" w:rsidRDefault="00AC1B67" w:rsidP="00D03CEB">
      <w:pPr>
        <w:pStyle w:val="a3"/>
        <w:numPr>
          <w:ilvl w:val="1"/>
          <w:numId w:val="2"/>
        </w:numPr>
        <w:spacing w:line="480" w:lineRule="exact"/>
        <w:ind w:firstLineChars="0"/>
      </w:pPr>
      <w:r>
        <w:rPr>
          <w:rFonts w:hint="eastAsia"/>
        </w:rPr>
        <w:t>软件</w:t>
      </w:r>
      <w:r w:rsidR="00A7266D">
        <w:rPr>
          <w:rFonts w:hint="eastAsia"/>
        </w:rPr>
        <w:t>功能要求</w:t>
      </w:r>
    </w:p>
    <w:p w:rsidR="00E61E55" w:rsidRPr="00506DE2" w:rsidRDefault="003C5969" w:rsidP="00506DE2">
      <w:pPr>
        <w:pStyle w:val="a3"/>
        <w:numPr>
          <w:ilvl w:val="0"/>
          <w:numId w:val="5"/>
        </w:numPr>
        <w:spacing w:line="480" w:lineRule="exact"/>
        <w:ind w:firstLineChars="0"/>
        <w:rPr>
          <w:sz w:val="21"/>
          <w:szCs w:val="21"/>
        </w:rPr>
      </w:pPr>
      <w:r w:rsidRPr="00D03CEB">
        <w:rPr>
          <w:rFonts w:hint="eastAsia"/>
          <w:sz w:val="21"/>
          <w:szCs w:val="21"/>
        </w:rPr>
        <w:t>实时</w:t>
      </w:r>
      <w:r w:rsidR="00E61E55" w:rsidRPr="00D03CEB">
        <w:rPr>
          <w:rFonts w:hint="eastAsia"/>
          <w:sz w:val="21"/>
          <w:szCs w:val="21"/>
        </w:rPr>
        <w:t>数据监测：支持所有传感器数据的实时</w:t>
      </w:r>
      <w:r w:rsidR="00F23CCF">
        <w:rPr>
          <w:rFonts w:hint="eastAsia"/>
          <w:sz w:val="21"/>
          <w:szCs w:val="21"/>
        </w:rPr>
        <w:t>数据</w:t>
      </w:r>
      <w:r w:rsidR="00E61E55" w:rsidRPr="00D03CEB">
        <w:rPr>
          <w:rFonts w:hint="eastAsia"/>
          <w:sz w:val="21"/>
          <w:szCs w:val="21"/>
        </w:rPr>
        <w:t>显示</w:t>
      </w:r>
      <w:r w:rsidR="00626CB4" w:rsidRPr="00D03CEB">
        <w:rPr>
          <w:rFonts w:hint="eastAsia"/>
          <w:sz w:val="21"/>
          <w:szCs w:val="21"/>
        </w:rPr>
        <w:t>。</w:t>
      </w:r>
    </w:p>
    <w:p w:rsidR="00A67216" w:rsidRDefault="00F64319" w:rsidP="00F64319">
      <w:pPr>
        <w:pStyle w:val="a3"/>
        <w:numPr>
          <w:ilvl w:val="0"/>
          <w:numId w:val="5"/>
        </w:numPr>
        <w:spacing w:line="480" w:lineRule="exact"/>
        <w:ind w:left="902" w:firstLineChars="0" w:hanging="482"/>
        <w:rPr>
          <w:sz w:val="21"/>
          <w:szCs w:val="21"/>
        </w:rPr>
      </w:pPr>
      <w:r>
        <w:rPr>
          <w:rFonts w:hint="eastAsia"/>
          <w:sz w:val="21"/>
          <w:szCs w:val="21"/>
        </w:rPr>
        <w:t>采集监测一体机：结合工业应用，采用工业</w:t>
      </w:r>
      <w:r w:rsidR="0012046F" w:rsidRPr="00D03CEB">
        <w:rPr>
          <w:rFonts w:hint="eastAsia"/>
          <w:sz w:val="21"/>
          <w:szCs w:val="21"/>
        </w:rPr>
        <w:t>电脑设计</w:t>
      </w:r>
      <w:r w:rsidR="00F23CCF">
        <w:rPr>
          <w:rFonts w:hint="eastAsia"/>
          <w:sz w:val="21"/>
          <w:szCs w:val="21"/>
        </w:rPr>
        <w:t>，封装于防护箱中</w:t>
      </w:r>
      <w:r w:rsidR="0012046F" w:rsidRPr="00D03CEB">
        <w:rPr>
          <w:rFonts w:hint="eastAsia"/>
          <w:sz w:val="21"/>
          <w:szCs w:val="21"/>
        </w:rPr>
        <w:t>。</w:t>
      </w:r>
    </w:p>
    <w:p w:rsidR="00F64319" w:rsidRDefault="00F64319" w:rsidP="00F64319">
      <w:pPr>
        <w:pStyle w:val="a3"/>
        <w:numPr>
          <w:ilvl w:val="0"/>
          <w:numId w:val="5"/>
        </w:numPr>
        <w:spacing w:line="480" w:lineRule="exact"/>
        <w:ind w:left="902" w:firstLineChars="0" w:hanging="482"/>
        <w:rPr>
          <w:sz w:val="21"/>
          <w:szCs w:val="21"/>
        </w:rPr>
      </w:pPr>
      <w:r>
        <w:rPr>
          <w:rFonts w:hint="eastAsia"/>
          <w:sz w:val="21"/>
          <w:szCs w:val="21"/>
        </w:rPr>
        <w:t>软件运行完成后，自动数据存储，可实现数据的调取、回放功能。</w:t>
      </w:r>
    </w:p>
    <w:p w:rsidR="00F64319" w:rsidRDefault="00F64319" w:rsidP="00F64319">
      <w:pPr>
        <w:pStyle w:val="a3"/>
        <w:numPr>
          <w:ilvl w:val="0"/>
          <w:numId w:val="5"/>
        </w:numPr>
        <w:spacing w:line="480" w:lineRule="exact"/>
        <w:ind w:left="902" w:firstLineChars="0" w:hanging="482"/>
        <w:rPr>
          <w:sz w:val="21"/>
          <w:szCs w:val="21"/>
        </w:rPr>
      </w:pPr>
      <w:r>
        <w:rPr>
          <w:rFonts w:hint="eastAsia"/>
          <w:sz w:val="21"/>
          <w:szCs w:val="21"/>
        </w:rPr>
        <w:t>数据导出、上传功能，可实现</w:t>
      </w:r>
      <w:r>
        <w:rPr>
          <w:rFonts w:hint="eastAsia"/>
          <w:sz w:val="21"/>
          <w:szCs w:val="21"/>
        </w:rPr>
        <w:t>U</w:t>
      </w:r>
      <w:r>
        <w:rPr>
          <w:rFonts w:hint="eastAsia"/>
          <w:sz w:val="21"/>
          <w:szCs w:val="21"/>
        </w:rPr>
        <w:t>盘导出、无线网卡上传功能。</w:t>
      </w:r>
    </w:p>
    <w:p w:rsidR="00506DE2" w:rsidRDefault="00506DE2" w:rsidP="00506DE2">
      <w:pPr>
        <w:pStyle w:val="a3"/>
        <w:numPr>
          <w:ilvl w:val="0"/>
          <w:numId w:val="2"/>
        </w:numPr>
        <w:spacing w:line="480" w:lineRule="exact"/>
        <w:ind w:firstLineChars="0"/>
      </w:pPr>
      <w:r w:rsidRPr="00506DE2">
        <w:rPr>
          <w:rFonts w:hint="eastAsia"/>
        </w:rPr>
        <w:t>项目最终交付</w:t>
      </w:r>
      <w:r>
        <w:rPr>
          <w:rFonts w:hint="eastAsia"/>
        </w:rPr>
        <w:t>要求</w:t>
      </w:r>
    </w:p>
    <w:p w:rsidR="00506DE2" w:rsidRPr="009024A2" w:rsidRDefault="00506DE2" w:rsidP="00506DE2">
      <w:pPr>
        <w:pStyle w:val="a3"/>
        <w:numPr>
          <w:ilvl w:val="1"/>
          <w:numId w:val="7"/>
        </w:numPr>
        <w:spacing w:line="480" w:lineRule="exact"/>
        <w:ind w:firstLineChars="0"/>
        <w:rPr>
          <w:sz w:val="21"/>
          <w:szCs w:val="21"/>
        </w:rPr>
      </w:pPr>
      <w:r w:rsidRPr="009024A2">
        <w:rPr>
          <w:rFonts w:hint="eastAsia"/>
          <w:sz w:val="21"/>
          <w:szCs w:val="21"/>
        </w:rPr>
        <w:t>双方按照需求进行验收，提交测试样机</w:t>
      </w:r>
      <w:r w:rsidR="006D2EB8">
        <w:rPr>
          <w:rFonts w:hint="eastAsia"/>
          <w:sz w:val="21"/>
          <w:szCs w:val="21"/>
        </w:rPr>
        <w:t>，含节点、</w:t>
      </w:r>
      <w:proofErr w:type="gramStart"/>
      <w:r w:rsidR="006D2EB8">
        <w:rPr>
          <w:rFonts w:hint="eastAsia"/>
          <w:sz w:val="21"/>
          <w:szCs w:val="21"/>
        </w:rPr>
        <w:t>一</w:t>
      </w:r>
      <w:proofErr w:type="gramEnd"/>
      <w:r w:rsidR="006D2EB8">
        <w:rPr>
          <w:rFonts w:hint="eastAsia"/>
          <w:sz w:val="21"/>
          <w:szCs w:val="21"/>
        </w:rPr>
        <w:t>体式主机、主机配套软件</w:t>
      </w:r>
      <w:r w:rsidRPr="009024A2">
        <w:rPr>
          <w:rFonts w:hint="eastAsia"/>
          <w:sz w:val="21"/>
          <w:szCs w:val="21"/>
        </w:rPr>
        <w:t>等；</w:t>
      </w:r>
    </w:p>
    <w:p w:rsidR="00506DE2" w:rsidRDefault="00506DE2" w:rsidP="00506DE2">
      <w:pPr>
        <w:pStyle w:val="a3"/>
        <w:numPr>
          <w:ilvl w:val="1"/>
          <w:numId w:val="7"/>
        </w:numPr>
        <w:spacing w:line="480" w:lineRule="exact"/>
        <w:ind w:firstLineChars="0"/>
        <w:rPr>
          <w:sz w:val="21"/>
          <w:szCs w:val="21"/>
        </w:rPr>
      </w:pPr>
      <w:r w:rsidRPr="009024A2">
        <w:rPr>
          <w:rFonts w:hint="eastAsia"/>
          <w:sz w:val="21"/>
          <w:szCs w:val="21"/>
        </w:rPr>
        <w:lastRenderedPageBreak/>
        <w:t>项目最终</w:t>
      </w:r>
      <w:r w:rsidR="00D7543F">
        <w:rPr>
          <w:rFonts w:hint="eastAsia"/>
          <w:sz w:val="21"/>
          <w:szCs w:val="21"/>
        </w:rPr>
        <w:t>需</w:t>
      </w:r>
      <w:r w:rsidRPr="009024A2">
        <w:rPr>
          <w:rFonts w:hint="eastAsia"/>
          <w:sz w:val="21"/>
          <w:szCs w:val="21"/>
        </w:rPr>
        <w:t>提供节点固件设计源码、主机硬件资料（</w:t>
      </w:r>
      <w:r w:rsidRPr="009024A2">
        <w:rPr>
          <w:rFonts w:hint="eastAsia"/>
          <w:sz w:val="21"/>
          <w:szCs w:val="21"/>
        </w:rPr>
        <w:t>PCB</w:t>
      </w:r>
      <w:r w:rsidRPr="009024A2">
        <w:rPr>
          <w:rFonts w:hint="eastAsia"/>
          <w:sz w:val="21"/>
          <w:szCs w:val="21"/>
        </w:rPr>
        <w:t>设计资料、电路原理设计资料、</w:t>
      </w:r>
      <w:r w:rsidRPr="009024A2">
        <w:rPr>
          <w:rFonts w:hint="eastAsia"/>
          <w:sz w:val="21"/>
          <w:szCs w:val="21"/>
        </w:rPr>
        <w:t>BOM</w:t>
      </w:r>
      <w:r w:rsidRPr="009024A2">
        <w:rPr>
          <w:rFonts w:hint="eastAsia"/>
          <w:sz w:val="21"/>
          <w:szCs w:val="21"/>
        </w:rPr>
        <w:t>清单）、主机固件</w:t>
      </w:r>
      <w:r w:rsidR="006D2EB8">
        <w:rPr>
          <w:rFonts w:hint="eastAsia"/>
          <w:sz w:val="21"/>
          <w:szCs w:val="21"/>
        </w:rPr>
        <w:t>源码、</w:t>
      </w:r>
      <w:r w:rsidRPr="009024A2">
        <w:rPr>
          <w:rFonts w:hint="eastAsia"/>
          <w:sz w:val="21"/>
          <w:szCs w:val="21"/>
        </w:rPr>
        <w:t>软件</w:t>
      </w:r>
      <w:r w:rsidR="006D2EB8">
        <w:rPr>
          <w:rFonts w:hint="eastAsia"/>
          <w:sz w:val="21"/>
          <w:szCs w:val="21"/>
        </w:rPr>
        <w:t>源码等</w:t>
      </w:r>
      <w:r w:rsidRPr="009024A2">
        <w:rPr>
          <w:rFonts w:hint="eastAsia"/>
          <w:sz w:val="21"/>
          <w:szCs w:val="21"/>
        </w:rPr>
        <w:t>资料。</w:t>
      </w:r>
    </w:p>
    <w:p w:rsidR="006D2EB8" w:rsidRPr="009024A2" w:rsidRDefault="006D2EB8" w:rsidP="00506DE2">
      <w:pPr>
        <w:pStyle w:val="a3"/>
        <w:numPr>
          <w:ilvl w:val="1"/>
          <w:numId w:val="7"/>
        </w:numPr>
        <w:spacing w:line="480" w:lineRule="exact"/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交付周期：</w:t>
      </w: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个月。</w:t>
      </w:r>
    </w:p>
    <w:sectPr w:rsidR="006D2EB8" w:rsidRPr="009024A2" w:rsidSect="000E277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7DF" w:rsidRDefault="005517DF" w:rsidP="00E43DCC">
      <w:r>
        <w:separator/>
      </w:r>
    </w:p>
  </w:endnote>
  <w:endnote w:type="continuationSeparator" w:id="0">
    <w:p w:rsidR="005517DF" w:rsidRDefault="005517DF" w:rsidP="00E43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charset w:val="50"/>
    <w:family w:val="auto"/>
    <w:pitch w:val="variable"/>
    <w:sig w:usb0="8000002F" w:usb1="080E004A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7DF" w:rsidRDefault="005517DF" w:rsidP="00E43DCC">
      <w:r>
        <w:separator/>
      </w:r>
    </w:p>
  </w:footnote>
  <w:footnote w:type="continuationSeparator" w:id="0">
    <w:p w:rsidR="005517DF" w:rsidRDefault="005517DF" w:rsidP="00E43D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19C9"/>
    <w:multiLevelType w:val="hybridMultilevel"/>
    <w:tmpl w:val="B7F22DD8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1">
    <w:nsid w:val="095D68B3"/>
    <w:multiLevelType w:val="multilevel"/>
    <w:tmpl w:val="7AC08BAC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decimal"/>
      <w:lvlText w:val="%2）"/>
      <w:lvlJc w:val="left"/>
      <w:pPr>
        <w:ind w:left="1620" w:hanging="720"/>
      </w:pPr>
      <w:rPr>
        <w:rFonts w:hint="default"/>
      </w:rPr>
    </w:lvl>
    <w:lvl w:ilvl="2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0BE32F04"/>
    <w:multiLevelType w:val="hybridMultilevel"/>
    <w:tmpl w:val="DC24D572"/>
    <w:lvl w:ilvl="0" w:tplc="C694BDF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4A35A4"/>
    <w:multiLevelType w:val="multilevel"/>
    <w:tmpl w:val="134A35A4"/>
    <w:lvl w:ilvl="0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4">
    <w:nsid w:val="16EE52A0"/>
    <w:multiLevelType w:val="hybridMultilevel"/>
    <w:tmpl w:val="4360241C"/>
    <w:lvl w:ilvl="0" w:tplc="D368D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3AD6969"/>
    <w:multiLevelType w:val="hybridMultilevel"/>
    <w:tmpl w:val="6BA4FA90"/>
    <w:lvl w:ilvl="0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6">
    <w:nsid w:val="27A172C1"/>
    <w:multiLevelType w:val="hybridMultilevel"/>
    <w:tmpl w:val="B8285520"/>
    <w:lvl w:ilvl="0" w:tplc="16AC1C72">
      <w:start w:val="1"/>
      <w:numFmt w:val="japaneseCounting"/>
      <w:lvlText w:val="第%1章"/>
      <w:lvlJc w:val="left"/>
      <w:pPr>
        <w:ind w:left="84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8D125D1"/>
    <w:multiLevelType w:val="hybridMultilevel"/>
    <w:tmpl w:val="B4A6BF7A"/>
    <w:lvl w:ilvl="0" w:tplc="61F0CE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2CA03758"/>
    <w:multiLevelType w:val="hybridMultilevel"/>
    <w:tmpl w:val="87987092"/>
    <w:lvl w:ilvl="0" w:tplc="04090003">
      <w:start w:val="1"/>
      <w:numFmt w:val="bullet"/>
      <w:lvlText w:val="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9">
    <w:nsid w:val="32BC0FAD"/>
    <w:multiLevelType w:val="hybridMultilevel"/>
    <w:tmpl w:val="EAAC8970"/>
    <w:lvl w:ilvl="0" w:tplc="2DF8F4B2">
      <w:start w:val="1"/>
      <w:numFmt w:val="decimal"/>
      <w:lvlText w:val="%1）"/>
      <w:lvlJc w:val="left"/>
      <w:pPr>
        <w:ind w:left="8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10">
    <w:nsid w:val="3A785094"/>
    <w:multiLevelType w:val="hybridMultilevel"/>
    <w:tmpl w:val="705E4A9C"/>
    <w:lvl w:ilvl="0" w:tplc="FE709374">
      <w:start w:val="1"/>
      <w:numFmt w:val="decimal"/>
      <w:lvlText w:val="%1、"/>
      <w:lvlJc w:val="left"/>
      <w:pPr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1">
    <w:nsid w:val="3B84771B"/>
    <w:multiLevelType w:val="hybridMultilevel"/>
    <w:tmpl w:val="E6F27E28"/>
    <w:lvl w:ilvl="0" w:tplc="179876D2">
      <w:start w:val="1"/>
      <w:numFmt w:val="decimal"/>
      <w:lvlText w:val="%1、"/>
      <w:lvlJc w:val="left"/>
      <w:pPr>
        <w:ind w:left="15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lowerLetter"/>
      <w:lvlText w:val="%5)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lowerLetter"/>
      <w:lvlText w:val="%8)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>
    <w:nsid w:val="3F5B5730"/>
    <w:multiLevelType w:val="hybridMultilevel"/>
    <w:tmpl w:val="70863AD0"/>
    <w:lvl w:ilvl="0" w:tplc="EEE2E87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74A2811"/>
    <w:multiLevelType w:val="hybridMultilevel"/>
    <w:tmpl w:val="E2149E34"/>
    <w:lvl w:ilvl="0" w:tplc="F22E643C">
      <w:start w:val="1"/>
      <w:numFmt w:val="decimal"/>
      <w:lvlText w:val="%1、"/>
      <w:lvlJc w:val="left"/>
      <w:pPr>
        <w:ind w:left="11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lowerLetter"/>
      <w:lvlText w:val="%5)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lowerLetter"/>
      <w:lvlText w:val="%8)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4">
    <w:nsid w:val="54714A50"/>
    <w:multiLevelType w:val="multilevel"/>
    <w:tmpl w:val="E1E0DA2A"/>
    <w:lvl w:ilvl="0">
      <w:start w:val="1"/>
      <w:numFmt w:val="decimal"/>
      <w:lvlText w:val="%1．"/>
      <w:lvlJc w:val="left"/>
      <w:pPr>
        <w:ind w:left="440" w:hanging="44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lvlText w:val="%1.%2"/>
      <w:lvlJc w:val="left"/>
      <w:pPr>
        <w:ind w:left="440" w:hanging="44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eastAsia"/>
      </w:rPr>
    </w:lvl>
  </w:abstractNum>
  <w:abstractNum w:abstractNumId="15">
    <w:nsid w:val="556D50CB"/>
    <w:multiLevelType w:val="singleLevel"/>
    <w:tmpl w:val="556D50CB"/>
    <w:lvl w:ilvl="0">
      <w:start w:val="1"/>
      <w:numFmt w:val="decimal"/>
      <w:suff w:val="nothing"/>
      <w:lvlText w:val="%1）"/>
      <w:lvlJc w:val="left"/>
    </w:lvl>
  </w:abstractNum>
  <w:abstractNum w:abstractNumId="16">
    <w:nsid w:val="57F508E9"/>
    <w:multiLevelType w:val="hybridMultilevel"/>
    <w:tmpl w:val="549446CC"/>
    <w:lvl w:ilvl="0" w:tplc="A40A7AFA">
      <w:start w:val="1"/>
      <w:numFmt w:val="decimal"/>
      <w:lvlText w:val="%1）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17">
    <w:nsid w:val="585803BE"/>
    <w:multiLevelType w:val="hybridMultilevel"/>
    <w:tmpl w:val="49606A58"/>
    <w:lvl w:ilvl="0" w:tplc="9CCA9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B922800"/>
    <w:multiLevelType w:val="hybridMultilevel"/>
    <w:tmpl w:val="A28AFCE8"/>
    <w:lvl w:ilvl="0" w:tplc="04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9">
    <w:nsid w:val="5BC30AD3"/>
    <w:multiLevelType w:val="hybridMultilevel"/>
    <w:tmpl w:val="E0B6307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0"/>
  </w:num>
  <w:num w:numId="5">
    <w:abstractNumId w:val="8"/>
  </w:num>
  <w:num w:numId="6">
    <w:abstractNumId w:val="19"/>
  </w:num>
  <w:num w:numId="7">
    <w:abstractNumId w:val="1"/>
  </w:num>
  <w:num w:numId="8">
    <w:abstractNumId w:val="10"/>
  </w:num>
  <w:num w:numId="9">
    <w:abstractNumId w:val="11"/>
  </w:num>
  <w:num w:numId="10">
    <w:abstractNumId w:val="18"/>
  </w:num>
  <w:num w:numId="11">
    <w:abstractNumId w:val="5"/>
  </w:num>
  <w:num w:numId="12">
    <w:abstractNumId w:val="13"/>
  </w:num>
  <w:num w:numId="13">
    <w:abstractNumId w:val="12"/>
  </w:num>
  <w:num w:numId="14">
    <w:abstractNumId w:val="16"/>
  </w:num>
  <w:num w:numId="15">
    <w:abstractNumId w:val="15"/>
  </w:num>
  <w:num w:numId="16">
    <w:abstractNumId w:val="4"/>
  </w:num>
  <w:num w:numId="17">
    <w:abstractNumId w:val="17"/>
  </w:num>
  <w:num w:numId="18">
    <w:abstractNumId w:val="2"/>
  </w:num>
  <w:num w:numId="19">
    <w:abstractNumId w:val="9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1C61"/>
    <w:rsid w:val="00032FE3"/>
    <w:rsid w:val="00036ECD"/>
    <w:rsid w:val="0004069D"/>
    <w:rsid w:val="0005038D"/>
    <w:rsid w:val="00055394"/>
    <w:rsid w:val="00062DD7"/>
    <w:rsid w:val="00070A92"/>
    <w:rsid w:val="00082B46"/>
    <w:rsid w:val="000C0014"/>
    <w:rsid w:val="000E2778"/>
    <w:rsid w:val="000E73FE"/>
    <w:rsid w:val="000F0E09"/>
    <w:rsid w:val="000F7301"/>
    <w:rsid w:val="00102B3E"/>
    <w:rsid w:val="00117CF9"/>
    <w:rsid w:val="0012046F"/>
    <w:rsid w:val="001212B9"/>
    <w:rsid w:val="00123BD3"/>
    <w:rsid w:val="00152EF8"/>
    <w:rsid w:val="001B76CE"/>
    <w:rsid w:val="001D33A1"/>
    <w:rsid w:val="001D7F34"/>
    <w:rsid w:val="00216E24"/>
    <w:rsid w:val="00217D40"/>
    <w:rsid w:val="00252A62"/>
    <w:rsid w:val="00253C1B"/>
    <w:rsid w:val="00260AAC"/>
    <w:rsid w:val="00267D2F"/>
    <w:rsid w:val="00272066"/>
    <w:rsid w:val="00275C4B"/>
    <w:rsid w:val="0028128A"/>
    <w:rsid w:val="002848C5"/>
    <w:rsid w:val="002A1A5A"/>
    <w:rsid w:val="002A4D7B"/>
    <w:rsid w:val="002B54B8"/>
    <w:rsid w:val="002D264E"/>
    <w:rsid w:val="002F41A6"/>
    <w:rsid w:val="00303658"/>
    <w:rsid w:val="00314581"/>
    <w:rsid w:val="003175A2"/>
    <w:rsid w:val="003249B8"/>
    <w:rsid w:val="003336F7"/>
    <w:rsid w:val="00334265"/>
    <w:rsid w:val="0035019C"/>
    <w:rsid w:val="00350CAF"/>
    <w:rsid w:val="00355085"/>
    <w:rsid w:val="00376C78"/>
    <w:rsid w:val="003858AA"/>
    <w:rsid w:val="003971A4"/>
    <w:rsid w:val="003A4CCC"/>
    <w:rsid w:val="003B3F6E"/>
    <w:rsid w:val="003C5969"/>
    <w:rsid w:val="003C7742"/>
    <w:rsid w:val="004029C4"/>
    <w:rsid w:val="00431F89"/>
    <w:rsid w:val="00443685"/>
    <w:rsid w:val="00452D36"/>
    <w:rsid w:val="00460658"/>
    <w:rsid w:val="004976CD"/>
    <w:rsid w:val="004B03AA"/>
    <w:rsid w:val="004C1ABA"/>
    <w:rsid w:val="004C4A7F"/>
    <w:rsid w:val="004D06AD"/>
    <w:rsid w:val="004D1354"/>
    <w:rsid w:val="004D21D1"/>
    <w:rsid w:val="004D399C"/>
    <w:rsid w:val="004D634B"/>
    <w:rsid w:val="004F1EE0"/>
    <w:rsid w:val="004F2ACD"/>
    <w:rsid w:val="00506DE2"/>
    <w:rsid w:val="0051399F"/>
    <w:rsid w:val="00516C75"/>
    <w:rsid w:val="005220A2"/>
    <w:rsid w:val="00535625"/>
    <w:rsid w:val="00536E46"/>
    <w:rsid w:val="005517DF"/>
    <w:rsid w:val="005776DE"/>
    <w:rsid w:val="005847E5"/>
    <w:rsid w:val="005943ED"/>
    <w:rsid w:val="005D5862"/>
    <w:rsid w:val="006143B3"/>
    <w:rsid w:val="00616878"/>
    <w:rsid w:val="00617FC1"/>
    <w:rsid w:val="00626CB4"/>
    <w:rsid w:val="00632E56"/>
    <w:rsid w:val="00643694"/>
    <w:rsid w:val="006437B6"/>
    <w:rsid w:val="006504E8"/>
    <w:rsid w:val="006565E5"/>
    <w:rsid w:val="00671A80"/>
    <w:rsid w:val="006753E0"/>
    <w:rsid w:val="00675834"/>
    <w:rsid w:val="006A0A98"/>
    <w:rsid w:val="006A7D8A"/>
    <w:rsid w:val="006B0206"/>
    <w:rsid w:val="006D2EB8"/>
    <w:rsid w:val="006D4F7F"/>
    <w:rsid w:val="006E5D23"/>
    <w:rsid w:val="006E7F83"/>
    <w:rsid w:val="00704969"/>
    <w:rsid w:val="00742BA1"/>
    <w:rsid w:val="00744673"/>
    <w:rsid w:val="00745350"/>
    <w:rsid w:val="0075244F"/>
    <w:rsid w:val="0076564F"/>
    <w:rsid w:val="00775785"/>
    <w:rsid w:val="007871E9"/>
    <w:rsid w:val="007A6410"/>
    <w:rsid w:val="007C4337"/>
    <w:rsid w:val="007C73EB"/>
    <w:rsid w:val="007E18C6"/>
    <w:rsid w:val="007E41D3"/>
    <w:rsid w:val="007E529D"/>
    <w:rsid w:val="00803C9A"/>
    <w:rsid w:val="008269BA"/>
    <w:rsid w:val="00850CE6"/>
    <w:rsid w:val="00860063"/>
    <w:rsid w:val="008658D5"/>
    <w:rsid w:val="00877EBD"/>
    <w:rsid w:val="008913F7"/>
    <w:rsid w:val="008A1C61"/>
    <w:rsid w:val="008A4705"/>
    <w:rsid w:val="008A6005"/>
    <w:rsid w:val="008C38F3"/>
    <w:rsid w:val="008D0A93"/>
    <w:rsid w:val="008D79F2"/>
    <w:rsid w:val="008F7C9E"/>
    <w:rsid w:val="009024A2"/>
    <w:rsid w:val="009062F5"/>
    <w:rsid w:val="00917810"/>
    <w:rsid w:val="009359F0"/>
    <w:rsid w:val="00953E5A"/>
    <w:rsid w:val="00961088"/>
    <w:rsid w:val="00990A85"/>
    <w:rsid w:val="00994B8D"/>
    <w:rsid w:val="0099609C"/>
    <w:rsid w:val="009A35AB"/>
    <w:rsid w:val="009A618F"/>
    <w:rsid w:val="009D0C69"/>
    <w:rsid w:val="009D1A33"/>
    <w:rsid w:val="009E5C31"/>
    <w:rsid w:val="009F5AC5"/>
    <w:rsid w:val="00A50C4C"/>
    <w:rsid w:val="00A64D01"/>
    <w:rsid w:val="00A67216"/>
    <w:rsid w:val="00A70EE9"/>
    <w:rsid w:val="00A7266D"/>
    <w:rsid w:val="00A7793B"/>
    <w:rsid w:val="00A90BB8"/>
    <w:rsid w:val="00A92B96"/>
    <w:rsid w:val="00A932B1"/>
    <w:rsid w:val="00AA0296"/>
    <w:rsid w:val="00AC1B67"/>
    <w:rsid w:val="00AD39CD"/>
    <w:rsid w:val="00B3674F"/>
    <w:rsid w:val="00B44B6F"/>
    <w:rsid w:val="00B661BA"/>
    <w:rsid w:val="00B66F56"/>
    <w:rsid w:val="00B70F7D"/>
    <w:rsid w:val="00BD23DE"/>
    <w:rsid w:val="00BD6460"/>
    <w:rsid w:val="00BE5F2C"/>
    <w:rsid w:val="00C06C86"/>
    <w:rsid w:val="00C52C4A"/>
    <w:rsid w:val="00C67E0A"/>
    <w:rsid w:val="00C81EDA"/>
    <w:rsid w:val="00CA53B1"/>
    <w:rsid w:val="00CB2F36"/>
    <w:rsid w:val="00CB6B14"/>
    <w:rsid w:val="00CC1F1E"/>
    <w:rsid w:val="00CD712A"/>
    <w:rsid w:val="00CE7651"/>
    <w:rsid w:val="00CF070A"/>
    <w:rsid w:val="00CF328C"/>
    <w:rsid w:val="00D03CEB"/>
    <w:rsid w:val="00D0427F"/>
    <w:rsid w:val="00D10B43"/>
    <w:rsid w:val="00D15E3D"/>
    <w:rsid w:val="00D409D4"/>
    <w:rsid w:val="00D4354F"/>
    <w:rsid w:val="00D50BC9"/>
    <w:rsid w:val="00D662C8"/>
    <w:rsid w:val="00D7543F"/>
    <w:rsid w:val="00DB29DE"/>
    <w:rsid w:val="00DB3BAA"/>
    <w:rsid w:val="00DD5F68"/>
    <w:rsid w:val="00E25AB3"/>
    <w:rsid w:val="00E31998"/>
    <w:rsid w:val="00E43DCC"/>
    <w:rsid w:val="00E56482"/>
    <w:rsid w:val="00E612A9"/>
    <w:rsid w:val="00E61E55"/>
    <w:rsid w:val="00E64C2B"/>
    <w:rsid w:val="00E81C26"/>
    <w:rsid w:val="00E8358A"/>
    <w:rsid w:val="00E92079"/>
    <w:rsid w:val="00EA01EC"/>
    <w:rsid w:val="00EA67FE"/>
    <w:rsid w:val="00EB6CD8"/>
    <w:rsid w:val="00EB6D06"/>
    <w:rsid w:val="00EC2D8B"/>
    <w:rsid w:val="00EC3B29"/>
    <w:rsid w:val="00EC5656"/>
    <w:rsid w:val="00EE0FEA"/>
    <w:rsid w:val="00EE22F1"/>
    <w:rsid w:val="00EE2FD1"/>
    <w:rsid w:val="00EF2254"/>
    <w:rsid w:val="00F0450C"/>
    <w:rsid w:val="00F12ED1"/>
    <w:rsid w:val="00F2074F"/>
    <w:rsid w:val="00F23CCF"/>
    <w:rsid w:val="00F41D7B"/>
    <w:rsid w:val="00F50B24"/>
    <w:rsid w:val="00F539E3"/>
    <w:rsid w:val="00F53EB7"/>
    <w:rsid w:val="00F64319"/>
    <w:rsid w:val="00F97CBE"/>
    <w:rsid w:val="00FA0A58"/>
    <w:rsid w:val="00FE0FF3"/>
    <w:rsid w:val="00FF0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2226"/>
    <o:shapelayout v:ext="edit">
      <o:idmap v:ext="edit" data="1"/>
      <o:rules v:ext="edit">
        <o:r id="V:Rule7" type="connector" idref="#_x0000_s1031"/>
        <o:r id="V:Rule8" type="connector" idref="#_x0000_s1040"/>
        <o:r id="V:Rule9" type="connector" idref="#_x0000_s1028"/>
        <o:r id="V:Rule10" type="connector" idref="#_x0000_s1034"/>
        <o:r id="V:Rule11" type="connector" idref="#_x0000_s1039"/>
        <o:r id="V:Rule12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254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DD5F68"/>
    <w:pPr>
      <w:keepNext/>
      <w:keepLines/>
      <w:spacing w:before="200" w:after="200" w:line="360" w:lineRule="auto"/>
      <w:outlineLvl w:val="1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DD5F68"/>
    <w:pPr>
      <w:keepNext/>
      <w:keepLines/>
      <w:spacing w:before="100" w:after="100" w:line="360" w:lineRule="auto"/>
      <w:ind w:firstLineChars="200" w:firstLine="720"/>
      <w:jc w:val="left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C61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275C4B"/>
    <w:pPr>
      <w:ind w:firstLineChars="200" w:firstLine="420"/>
    </w:pPr>
    <w:rPr>
      <w:rFonts w:ascii="Cambria" w:eastAsia="宋体" w:hAnsi="Cambria" w:cs="Times New Roman"/>
    </w:rPr>
  </w:style>
  <w:style w:type="table" w:styleId="a4">
    <w:name w:val="Table Grid"/>
    <w:basedOn w:val="a1"/>
    <w:uiPriority w:val="99"/>
    <w:rsid w:val="00252A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775785"/>
    <w:rPr>
      <w:rFonts w:ascii="Heiti SC Light" w:eastAsia="Heiti SC Light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75785"/>
    <w:rPr>
      <w:rFonts w:ascii="Heiti SC Light" w:eastAsia="Heiti SC Light"/>
      <w:sz w:val="18"/>
      <w:szCs w:val="18"/>
    </w:rPr>
  </w:style>
  <w:style w:type="paragraph" w:styleId="7">
    <w:name w:val="toc 7"/>
    <w:basedOn w:val="a"/>
    <w:next w:val="a"/>
    <w:uiPriority w:val="39"/>
    <w:unhideWhenUsed/>
    <w:rsid w:val="00CE7651"/>
    <w:pPr>
      <w:ind w:left="1440"/>
      <w:jc w:val="left"/>
    </w:pPr>
    <w:rPr>
      <w:rFonts w:ascii="Cambria" w:eastAsia="宋体" w:hAnsi="Cambria" w:cs="Times New Roman"/>
      <w:sz w:val="20"/>
      <w:szCs w:val="20"/>
    </w:rPr>
  </w:style>
  <w:style w:type="paragraph" w:styleId="a6">
    <w:name w:val="header"/>
    <w:basedOn w:val="a"/>
    <w:link w:val="Char0"/>
    <w:uiPriority w:val="99"/>
    <w:semiHidden/>
    <w:unhideWhenUsed/>
    <w:rsid w:val="00E43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E43DCC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E43D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E43DCC"/>
    <w:rPr>
      <w:sz w:val="18"/>
      <w:szCs w:val="18"/>
    </w:rPr>
  </w:style>
  <w:style w:type="paragraph" w:customStyle="1" w:styleId="Default">
    <w:name w:val="Default"/>
    <w:rsid w:val="004B03A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customStyle="1" w:styleId="2Char">
    <w:name w:val="标题 2 Char"/>
    <w:basedOn w:val="a0"/>
    <w:link w:val="2"/>
    <w:uiPriority w:val="9"/>
    <w:rsid w:val="00DD5F68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DD5F68"/>
    <w:rPr>
      <w:rFonts w:ascii="Times New Roman" w:eastAsia="宋体" w:hAnsi="Times New Roman" w:cs="Times New Roman"/>
      <w:b/>
      <w:bCs/>
      <w:sz w:val="32"/>
      <w:szCs w:val="32"/>
    </w:rPr>
  </w:style>
  <w:style w:type="character" w:styleId="a8">
    <w:name w:val="Hyperlink"/>
    <w:basedOn w:val="a0"/>
    <w:uiPriority w:val="99"/>
    <w:unhideWhenUsed/>
    <w:rsid w:val="00F64319"/>
    <w:rPr>
      <w:color w:val="0000FF" w:themeColor="hyperlink"/>
      <w:u w:val="single"/>
    </w:rPr>
  </w:style>
  <w:style w:type="character" w:customStyle="1" w:styleId="font2">
    <w:name w:val="font2"/>
    <w:basedOn w:val="a0"/>
    <w:rsid w:val="001D33A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C61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275C4B"/>
    <w:pPr>
      <w:ind w:firstLineChars="200" w:firstLine="420"/>
    </w:pPr>
    <w:rPr>
      <w:rFonts w:ascii="Cambria" w:eastAsia="宋体" w:hAnsi="Cambria" w:cs="Times New Roman"/>
    </w:rPr>
  </w:style>
  <w:style w:type="table" w:styleId="a4">
    <w:name w:val="Table Grid"/>
    <w:basedOn w:val="a1"/>
    <w:uiPriority w:val="99"/>
    <w:rsid w:val="00252A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75785"/>
    <w:rPr>
      <w:rFonts w:ascii="Heiti SC Light" w:eastAsia="Heiti SC Light"/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rsid w:val="00775785"/>
    <w:rPr>
      <w:rFonts w:ascii="Heiti SC Light" w:eastAsia="Heiti SC Light"/>
      <w:sz w:val="18"/>
      <w:szCs w:val="18"/>
    </w:rPr>
  </w:style>
  <w:style w:type="paragraph" w:styleId="7">
    <w:name w:val="toc 7"/>
    <w:basedOn w:val="a"/>
    <w:next w:val="a"/>
    <w:uiPriority w:val="39"/>
    <w:unhideWhenUsed/>
    <w:rsid w:val="00CE7651"/>
    <w:pPr>
      <w:ind w:left="1440"/>
      <w:jc w:val="left"/>
    </w:pPr>
    <w:rPr>
      <w:rFonts w:ascii="Cambria" w:eastAsia="宋体" w:hAnsi="Cambria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&#65310;0.2Hz@1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3FF8F-C03B-4E60-90B4-195E9C7A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1598</TotalTime>
  <Pages>9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王飞</dc:creator>
  <cp:keywords/>
  <dc:description/>
  <cp:lastModifiedBy>Fupeng</cp:lastModifiedBy>
  <cp:revision>129</cp:revision>
  <dcterms:created xsi:type="dcterms:W3CDTF">2015-06-30T00:53:00Z</dcterms:created>
  <dcterms:modified xsi:type="dcterms:W3CDTF">2017-11-14T02:16:00Z</dcterms:modified>
</cp:coreProperties>
</file>