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8"/>
        </w:tabs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多功能指纹锁模块功能要求说明</w:t>
      </w:r>
    </w:p>
    <w:p>
      <w:pPr>
        <w:tabs>
          <w:tab w:val="left" w:pos="718"/>
        </w:tabs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启动与休眠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tabs>
          <w:tab w:val="left" w:pos="718"/>
        </w:tabs>
        <w:ind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按任意一键或触碰到唤醒开关（滑盖滑开触碰），模块处于认证状态（默认为单验证模式），三种验证方式，均可开门。按</w:t>
      </w:r>
      <w:r>
        <w:rPr>
          <w:rFonts w:hint="eastAsia"/>
          <w:sz w:val="24"/>
          <w:szCs w:val="24"/>
          <w:lang w:val="en-US" w:eastAsia="zh-CN"/>
        </w:rPr>
        <w:t>*键或模块等待50s自动进入休眠状态。</w:t>
      </w:r>
    </w:p>
    <w:p>
      <w:pPr>
        <w:tabs>
          <w:tab w:val="left" w:pos="718"/>
        </w:tabs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用户编码规则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tabs>
          <w:tab w:val="left" w:pos="718"/>
        </w:tabs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管理员：//编号：1-10；用户：//编号：11-150（可根据内存大小增加）。</w:t>
      </w:r>
    </w:p>
    <w:p>
      <w:pPr>
        <w:tabs>
          <w:tab w:val="left" w:pos="718"/>
        </w:tabs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操作流程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tabs>
          <w:tab w:val="left" w:pos="718"/>
        </w:tabs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4785" cy="2818765"/>
            <wp:effectExtent l="0" t="0" r="12065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72405" cy="3341370"/>
            <wp:effectExtent l="0" t="0" r="4445" b="1143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8"/>
        </w:tabs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具体细节说明：</w:t>
      </w:r>
    </w:p>
    <w:p>
      <w:pPr>
        <w:tabs>
          <w:tab w:val="left" w:pos="718"/>
        </w:tabs>
        <w:ind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Oled屏上开机显示公司logo或名称1s，自动进入认证状态，oled屏上显示请输入密码和密码输入框，此时三种验证方式任选其一，验证通过即可开锁，开锁uart串口输出起始位+用户编号+结束位（如何外接单片机实时检测，需与贵方讨论）。</w:t>
      </w:r>
    </w:p>
    <w:p>
      <w:pPr>
        <w:tabs>
          <w:tab w:val="left" w:pos="718"/>
        </w:tabs>
        <w:ind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种验证方式输入错误5次，系统禁止输入10分钟，带唤醒开关（引线外接）、防拆报警（引线外接）。模块供电外接的是5v开关电源，模块需具防反接功能。模块自带语音播报提示功能（衔接必要的功能操作）。门铃按键按下时，接口对外输出低电平即可（外接单片机检测）。</w:t>
      </w:r>
    </w:p>
    <w:p>
      <w:pPr>
        <w:tabs>
          <w:tab w:val="left" w:pos="718"/>
        </w:tabs>
        <w:ind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模块带led背光灯（具体背光灯安装位置详见电路板尺寸图），背光灯随主板唤醒即点亮，休眠即灭。背光灯从熄灭到最亮五级可调。</w:t>
      </w:r>
      <w:r>
        <w:rPr>
          <w:rFonts w:hint="eastAsia"/>
          <w:sz w:val="24"/>
          <w:szCs w:val="24"/>
          <w:lang w:val="en-US" w:eastAsia="zh-CN"/>
        </w:rPr>
        <w:t>由于成品需制作成金属面板，所以感应线圈需用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漆包线线绕，故射频芯片需更换为低频基站芯片（内似U2270B）。线圈尺寸大小待定。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Tahoma" w:hAnsi="Tahoma" w:cs="Tahoma"/>
          <w:b w:val="0"/>
          <w:bCs/>
          <w:i w:val="0"/>
          <w:caps w:val="0"/>
          <w:color w:val="3C3C3C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指纹头使用瑞典</w:t>
      </w:r>
      <w:r>
        <w:rPr>
          <w:rFonts w:hint="default" w:ascii="Tahoma" w:hAnsi="Tahoma" w:eastAsia="Tahoma" w:cs="Tahoma"/>
          <w:b w:val="0"/>
          <w:bCs/>
          <w:i w:val="0"/>
          <w:caps w:val="0"/>
          <w:color w:val="3C3C3C"/>
          <w:spacing w:val="0"/>
          <w:sz w:val="24"/>
          <w:szCs w:val="24"/>
          <w:bdr w:val="none" w:color="auto" w:sz="0" w:space="0"/>
          <w:shd w:val="clear" w:fill="FFFFFF"/>
        </w:rPr>
        <w:t>FPC1011F活体指纹传感器</w:t>
      </w:r>
      <w:r>
        <w:rPr>
          <w:rFonts w:hint="eastAsia" w:ascii="Tahoma" w:hAnsi="Tahoma" w:cs="Tahoma"/>
          <w:b w:val="0"/>
          <w:bCs/>
          <w:i w:val="0"/>
          <w:caps w:val="0"/>
          <w:color w:val="3C3C3C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，淘宝链接：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C3C3C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C3C3C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instrText xml:space="preserve"> HYPERLINK "https://item.taobao.com/item.htm?spm=a230r.7195193.1997079397.10.X90t9O&amp;id=4789446863&amp;abbucket=4"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C3C3C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https://item.taobao.com/item.htm?spm=a230r.7195193.1997079397.10.X90t9O&amp;id=4789446863&amp;abbucket=4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C3C3C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fldChar w:fldCharType="end"/>
      </w:r>
    </w:p>
    <w:p>
      <w:pPr>
        <w:ind w:firstLine="42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相应指纹算法芯片淘宝链接：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HYPERLINK "https://item.taobao.com/item.htm?spm=a1z10.3-c.w4002-949566171.27.bAcavw&amp;id=45399325313"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eastAsia="zh-CN"/>
        </w:rPr>
        <w:t>https://item.taobao.com/item.htm?spm=a1z10.3-c.w4002-949566171.27.bAcavw&amp;id=45399325313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</w:p>
    <w:p>
      <w:pPr>
        <w:ind w:firstLine="420" w:firstLineChars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Oled屏使用常用的蓝光12864显示屏，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射频卡片外壳定制公司logo。数字按键使用的是导电硅胶按键（按键的具体位置详见电路板尺寸图），门铃按键使用贴片6*6*5mm的按键。</w:t>
      </w:r>
    </w:p>
    <w:p>
      <w:pPr>
        <w:ind w:firstLine="420" w:firstLineChars="0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装配限制（详见图纸）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：</w:t>
      </w:r>
    </w:p>
    <w:p>
      <w:pPr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Oled屏通过主板的开孔槽直接焊接在主板背面，主板背面必须全部使用贴片元器件，且高度要控制在8mm以下，主板正面背光使用0805蓝色贴片led，按键板背光使用3mm直插蓝色led。</w:t>
      </w:r>
    </w:p>
    <w:p>
      <w:pPr>
        <w:ind w:firstLine="420"/>
        <w:rPr>
          <w:rFonts w:hint="eastAsia"/>
          <w:sz w:val="24"/>
          <w:szCs w:val="24"/>
          <w:lang w:eastAsia="zh-CN"/>
        </w:rPr>
      </w:pPr>
    </w:p>
    <w:p>
      <w:pPr>
        <w:tabs>
          <w:tab w:val="left" w:pos="718"/>
        </w:tabs>
        <w:ind w:firstLine="42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718"/>
        </w:tabs>
        <w:ind w:firstLine="420"/>
        <w:jc w:val="left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EuroRoman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F427F"/>
    <w:rsid w:val="0DDF427F"/>
    <w:rsid w:val="0E5D7838"/>
    <w:rsid w:val="28D353B8"/>
    <w:rsid w:val="3DDF4024"/>
    <w:rsid w:val="408620D6"/>
    <w:rsid w:val="4520038D"/>
    <w:rsid w:val="69076AA3"/>
    <w:rsid w:val="70F34B06"/>
    <w:rsid w:val="77A91B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2017-03-15T00:05:00Z</dcterms:created>
  <dc:creator>Administrator</dc:creator>
  <cp:lastModifiedBy>Administrator</cp:lastModifiedBy>
  <dcterms:modified xsi:type="dcterms:W3CDTF">2017-03-15T03:52:28Z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